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00" w:firstLineChars="750"/>
        <w:rPr>
          <w:rFonts w:hint="eastAsia" w:ascii="黑体" w:hAnsi="黑体" w:eastAsia="黑体"/>
          <w:sz w:val="28"/>
          <w:szCs w:val="28"/>
        </w:rPr>
      </w:pPr>
      <w:bookmarkStart w:id="0" w:name="_GoBack"/>
      <w:bookmarkEnd w:id="0"/>
    </w:p>
    <w:p>
      <w:pPr>
        <w:ind w:firstLine="1500" w:firstLineChars="500"/>
        <w:rPr>
          <w:rFonts w:hint="eastAsia" w:ascii="黑体" w:hAnsi="黑体" w:eastAsia="黑体"/>
          <w:sz w:val="30"/>
          <w:szCs w:val="30"/>
        </w:rPr>
      </w:pPr>
      <w:r>
        <w:rPr>
          <w:rFonts w:hint="eastAsia" w:ascii="黑体" w:hAnsi="黑体" w:eastAsia="黑体"/>
          <w:sz w:val="30"/>
          <w:szCs w:val="30"/>
          <w:lang w:eastAsia="zh-CN"/>
        </w:rPr>
        <w:t>南湖新校园</w:t>
      </w:r>
      <w:r>
        <w:rPr>
          <w:rFonts w:hint="eastAsia" w:ascii="黑体" w:hAnsi="黑体" w:eastAsia="黑体"/>
          <w:sz w:val="30"/>
          <w:szCs w:val="30"/>
        </w:rPr>
        <w:t>学生校外门诊发票投单须知</w:t>
      </w:r>
    </w:p>
    <w:p>
      <w:pPr>
        <w:ind w:firstLine="420" w:firstLineChars="150"/>
        <w:rPr>
          <w:rFonts w:hint="eastAsia"/>
          <w:sz w:val="28"/>
          <w:szCs w:val="28"/>
        </w:rPr>
      </w:pPr>
    </w:p>
    <w:p>
      <w:pPr>
        <w:ind w:firstLine="560" w:firstLineChars="200"/>
        <w:rPr>
          <w:rFonts w:hint="eastAsia"/>
          <w:sz w:val="28"/>
          <w:szCs w:val="28"/>
        </w:rPr>
      </w:pPr>
      <w:r>
        <w:rPr>
          <w:rFonts w:hint="eastAsia"/>
          <w:sz w:val="28"/>
          <w:szCs w:val="28"/>
        </w:rPr>
        <w:t>一、门诊报销必交资料：1门（急）诊发票原件（电子发票可是打印件）背后有校医院转诊医生的签字以及学号、姓名、本人联系方式。2、每张发票对应的明细清单。3、B超、CT等大型检查的纸质检查结果。4、校医院转诊单。</w:t>
      </w:r>
    </w:p>
    <w:p>
      <w:pPr>
        <w:ind w:firstLine="700" w:firstLineChars="250"/>
        <w:rPr>
          <w:rFonts w:hint="eastAsia"/>
          <w:sz w:val="28"/>
          <w:szCs w:val="28"/>
          <w:lang w:eastAsia="zh-CN"/>
        </w:rPr>
      </w:pPr>
      <w:r>
        <w:rPr>
          <w:rFonts w:hint="eastAsia"/>
          <w:sz w:val="28"/>
          <w:szCs w:val="28"/>
          <w:lang w:eastAsia="zh-CN"/>
        </w:rPr>
        <w:t>二、投单流程</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投单流程：1、对口医院门诊发票并附明细清单、校医院转诊单→2、发票背后备注姓名、电话、学号→3、校医院医生发票背面签字→4、投单处登记→5、投单</w:t>
      </w:r>
    </w:p>
    <w:p>
      <w:pPr>
        <w:ind w:firstLine="422" w:firstLineChars="150"/>
        <w:rPr>
          <w:rFonts w:hint="eastAsia" w:ascii="宋体" w:hAnsi="宋体" w:eastAsia="宋体" w:cs="宋体"/>
          <w:b/>
          <w:bCs/>
          <w:sz w:val="28"/>
          <w:szCs w:val="28"/>
        </w:rPr>
      </w:pPr>
      <w:r>
        <w:rPr>
          <w:rFonts w:hint="eastAsia" w:ascii="宋体" w:hAnsi="宋体" w:eastAsia="宋体" w:cs="宋体"/>
          <w:b/>
          <w:bCs/>
          <w:sz w:val="28"/>
          <w:szCs w:val="28"/>
        </w:rPr>
        <w:t>提醒：私立医院、药店药房的发票不予报销。</w:t>
      </w:r>
    </w:p>
    <w:p>
      <w:pPr>
        <w:ind w:firstLine="420" w:firstLineChars="150"/>
        <w:rPr>
          <w:rFonts w:hint="eastAsia"/>
          <w:sz w:val="28"/>
          <w:szCs w:val="28"/>
        </w:rPr>
      </w:pPr>
      <w:r>
        <w:rPr>
          <w:rFonts w:hint="eastAsia"/>
          <w:sz w:val="28"/>
          <w:szCs w:val="28"/>
        </w:rPr>
        <w:t>三、学生投单后次月中下旬医疗费报销款到账至学生本人与学号对应的工行卡内，寒暑假及特殊情况往后顺延。</w:t>
      </w:r>
    </w:p>
    <w:p>
      <w:pPr>
        <w:ind w:firstLine="422" w:firstLineChars="150"/>
        <w:rPr>
          <w:rFonts w:hint="eastAsia" w:ascii="宋体" w:hAnsi="宋体" w:eastAsia="宋体" w:cs="宋体"/>
          <w:b/>
          <w:bCs/>
          <w:sz w:val="28"/>
          <w:szCs w:val="28"/>
        </w:rPr>
      </w:pPr>
    </w:p>
    <w:p>
      <w:pPr>
        <w:ind w:firstLine="420" w:firstLineChars="150"/>
        <w:rPr>
          <w:rFonts w:hint="eastAsia"/>
          <w:sz w:val="28"/>
          <w:szCs w:val="28"/>
          <w:lang w:eastAsia="zh-CN"/>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5F6"/>
    <w:rsid w:val="003C1545"/>
    <w:rsid w:val="004D507A"/>
    <w:rsid w:val="009027D5"/>
    <w:rsid w:val="00A75D02"/>
    <w:rsid w:val="00DF4DDC"/>
    <w:rsid w:val="00F545F6"/>
    <w:rsid w:val="00FE5F85"/>
    <w:rsid w:val="358A49AD"/>
    <w:rsid w:val="629E1D2F"/>
    <w:rsid w:val="740E7FF7"/>
    <w:rsid w:val="765A1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paragraph" w:styleId="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34</Words>
  <Characters>197</Characters>
  <Lines>1</Lines>
  <Paragraphs>1</Paragraphs>
  <TotalTime>6</TotalTime>
  <ScaleCrop>false</ScaleCrop>
  <LinksUpToDate>false</LinksUpToDate>
  <CharactersWithSpaces>230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2022-03-07T06:29:00Z</dcterms:created>
  <dc:creator>PC</dc:creator>
  <cp:lastModifiedBy>妞</cp:lastModifiedBy>
  <dcterms:modified xsi:type="dcterms:W3CDTF">2024-04-18T00:49:13Z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2436C350DE904338AA3F0F0894B1A972_13</vt:lpwstr>
  </property>
</Properties>
</file>