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96A" w:rsidRPr="003F4D18" w:rsidRDefault="0065496A" w:rsidP="0065496A">
      <w:pPr>
        <w:pStyle w:val="1"/>
        <w:pageBreakBefore/>
        <w:adjustRightInd w:val="0"/>
        <w:spacing w:before="0" w:after="0"/>
        <w:contextualSpacing/>
        <w:rPr>
          <w:rFonts w:ascii="黑体" w:hAnsi="黑体" w:cs="黑体"/>
          <w:b/>
        </w:rPr>
      </w:pPr>
      <w:bookmarkStart w:id="0" w:name="_Toc71324870"/>
      <w:bookmarkStart w:id="1" w:name="_Toc2095"/>
      <w:bookmarkStart w:id="2" w:name="_GoBack"/>
      <w:bookmarkEnd w:id="2"/>
      <w:r>
        <w:rPr>
          <w:rFonts w:ascii="黑体" w:hAnsi="黑体" w:cs="黑体" w:hint="eastAsia"/>
          <w:b/>
          <w:szCs w:val="44"/>
        </w:rPr>
        <w:t>医院</w:t>
      </w:r>
      <w:r w:rsidRPr="003F4D18">
        <w:rPr>
          <w:rFonts w:ascii="黑体" w:hAnsi="黑体" w:cs="黑体" w:hint="eastAsia"/>
          <w:b/>
          <w:szCs w:val="44"/>
        </w:rPr>
        <w:t>“十四五”发展规划</w:t>
      </w:r>
      <w:bookmarkEnd w:id="0"/>
      <w:bookmarkEnd w:id="1"/>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武汉理工大学医院、武汉理工大学社区卫生服务中心（以下简称医院）承担了学校8万余师生员工及辖区居民的医疗、预防、保健、康复、健康教育、计划生育、疫情防控、健康体检及医疗费管理等工作。加强医院建设是构建和谐社会、创建和谐校园、切实保障全校师生员工身体健康的需要，也是学校安全稳定、创新发展的基本保障。为开创医院工作新局面，实现医院健康有序发展，特制订“十四五”发展规划。</w:t>
      </w:r>
    </w:p>
    <w:p w:rsidR="0065496A" w:rsidRPr="00576E85" w:rsidRDefault="0065496A" w:rsidP="0065496A">
      <w:pPr>
        <w:adjustRightInd w:val="0"/>
        <w:snapToGrid w:val="0"/>
        <w:ind w:firstLineChars="200" w:firstLine="562"/>
        <w:jc w:val="center"/>
        <w:rPr>
          <w:rFonts w:ascii="黑体" w:eastAsia="黑体" w:hAnsi="黑体" w:cs="仿宋"/>
          <w:b/>
          <w:sz w:val="28"/>
          <w:szCs w:val="28"/>
        </w:rPr>
      </w:pPr>
      <w:bookmarkStart w:id="3" w:name="_Toc71324871"/>
      <w:bookmarkStart w:id="4" w:name="_Toc3675"/>
      <w:r w:rsidRPr="00576E85">
        <w:rPr>
          <w:rFonts w:ascii="黑体" w:eastAsia="黑体" w:hAnsi="黑体" w:cs="仿宋" w:hint="eastAsia"/>
          <w:b/>
          <w:sz w:val="28"/>
          <w:szCs w:val="28"/>
        </w:rPr>
        <w:t>第一部分  “十三五”成绩与主要问题</w:t>
      </w:r>
      <w:bookmarkEnd w:id="3"/>
      <w:bookmarkEnd w:id="4"/>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bookmarkStart w:id="5" w:name="_Toc71324874"/>
      <w:bookmarkStart w:id="6" w:name="_Toc16922"/>
      <w:bookmarkStart w:id="7" w:name="_Toc71324872"/>
      <w:r w:rsidRPr="00576E85">
        <w:rPr>
          <w:rFonts w:ascii="华文仿宋" w:eastAsia="华文仿宋" w:hAnsi="华文仿宋" w:cs="仿宋" w:hint="eastAsia"/>
          <w:b/>
          <w:sz w:val="28"/>
          <w:szCs w:val="28"/>
        </w:rPr>
        <w:t>一、防控新冠肺炎</w:t>
      </w:r>
      <w:bookmarkEnd w:id="5"/>
      <w:bookmarkEnd w:id="6"/>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2020</w:t>
      </w:r>
      <w:r w:rsidRPr="00C9374A">
        <w:rPr>
          <w:rFonts w:ascii="华文仿宋" w:eastAsia="华文仿宋" w:hAnsi="华文仿宋" w:cs="仿宋" w:hint="eastAsia"/>
          <w:color w:val="000000" w:themeColor="text1"/>
          <w:sz w:val="28"/>
          <w:szCs w:val="28"/>
        </w:rPr>
        <w:t>年初新</w:t>
      </w:r>
      <w:r w:rsidR="005425F5" w:rsidRPr="00C9374A">
        <w:rPr>
          <w:rFonts w:ascii="华文仿宋" w:eastAsia="华文仿宋" w:hAnsi="华文仿宋" w:cs="仿宋" w:hint="eastAsia"/>
          <w:color w:val="000000" w:themeColor="text1"/>
          <w:sz w:val="28"/>
          <w:szCs w:val="28"/>
        </w:rPr>
        <w:t>型</w:t>
      </w:r>
      <w:r w:rsidRPr="00C9374A">
        <w:rPr>
          <w:rFonts w:ascii="华文仿宋" w:eastAsia="华文仿宋" w:hAnsi="华文仿宋" w:cs="仿宋" w:hint="eastAsia"/>
          <w:color w:val="000000" w:themeColor="text1"/>
          <w:sz w:val="28"/>
          <w:szCs w:val="28"/>
        </w:rPr>
        <w:t>冠</w:t>
      </w:r>
      <w:r w:rsidR="005425F5" w:rsidRPr="00C9374A">
        <w:rPr>
          <w:rFonts w:ascii="华文仿宋" w:eastAsia="华文仿宋" w:hAnsi="华文仿宋" w:cs="仿宋" w:hint="eastAsia"/>
          <w:color w:val="000000" w:themeColor="text1"/>
          <w:sz w:val="28"/>
          <w:szCs w:val="28"/>
        </w:rPr>
        <w:t>状</w:t>
      </w:r>
      <w:r w:rsidRPr="00C9374A">
        <w:rPr>
          <w:rFonts w:ascii="华文仿宋" w:eastAsia="华文仿宋" w:hAnsi="华文仿宋" w:cs="仿宋" w:hint="eastAsia"/>
          <w:color w:val="000000" w:themeColor="text1"/>
          <w:sz w:val="28"/>
          <w:szCs w:val="28"/>
        </w:rPr>
        <w:t>病毒肺炎疫情突然</w:t>
      </w:r>
      <w:r w:rsidRPr="00576E85">
        <w:rPr>
          <w:rFonts w:ascii="华文仿宋" w:eastAsia="华文仿宋" w:hAnsi="华文仿宋" w:cs="仿宋" w:hint="eastAsia"/>
          <w:sz w:val="28"/>
          <w:szCs w:val="28"/>
        </w:rPr>
        <w:t>爆发。在疫情防控阻击战、保卫战中，医院按照中央精神和</w:t>
      </w:r>
      <w:proofErr w:type="gramStart"/>
      <w:r w:rsidRPr="00576E85">
        <w:rPr>
          <w:rFonts w:ascii="华文仿宋" w:eastAsia="华文仿宋" w:hAnsi="华文仿宋" w:cs="仿宋" w:hint="eastAsia"/>
          <w:sz w:val="28"/>
          <w:szCs w:val="28"/>
        </w:rPr>
        <w:t>校党委</w:t>
      </w:r>
      <w:proofErr w:type="gramEnd"/>
      <w:r w:rsidRPr="00576E85">
        <w:rPr>
          <w:rFonts w:ascii="华文仿宋" w:eastAsia="华文仿宋" w:hAnsi="华文仿宋" w:cs="仿宋" w:hint="eastAsia"/>
          <w:sz w:val="28"/>
          <w:szCs w:val="28"/>
        </w:rPr>
        <w:t>部署坚决落实“四方责任”、贯彻“四早方针”，摸排处置发热患者479人，电话或上门随访患者6408人次，接诊病人12106人次，拍胸片和常规检查680人次，通过志愿者给慢病患者代开药品3000余份、提供医学咨询和远程问诊1590人次；先后外派41批77人次医护人员到定点医院、隔离点和网格中心支援一线防疫战斗，在定点医院累计管理病人163人，先后参与抢救5人次，实现重症转轻症26人，在隔离点累计服务隔离对象1300余人，直接负责解除隔离1200余人，处理急性心衰等急症情况70余人次；复工返校期间开设各类预约门诊，继续随访重点人员，组织教职工核酸与血清抗体检测11500份，对辖区居民核酸检测6000人次，给返校学生核酸检测2800人次。网上网下发布各</w:t>
      </w:r>
      <w:proofErr w:type="gramStart"/>
      <w:r w:rsidRPr="00576E85">
        <w:rPr>
          <w:rFonts w:ascii="华文仿宋" w:eastAsia="华文仿宋" w:hAnsi="华文仿宋" w:cs="仿宋" w:hint="eastAsia"/>
          <w:sz w:val="28"/>
          <w:szCs w:val="28"/>
        </w:rPr>
        <w:t>类健教宣传</w:t>
      </w:r>
      <w:proofErr w:type="gramEnd"/>
      <w:r w:rsidRPr="00576E85">
        <w:rPr>
          <w:rFonts w:ascii="华文仿宋" w:eastAsia="华文仿宋" w:hAnsi="华文仿宋" w:cs="仿宋" w:hint="eastAsia"/>
          <w:sz w:val="28"/>
          <w:szCs w:val="28"/>
        </w:rPr>
        <w:t>与新闻80余篇，3名医护人员获湖北省、武汉市“抗疫先进个人”与“医德之星”称号。2020年下半年常态化疫情防控背景下，服务师生返校复工复学检测核酸1.5万份、转诊发热病人1207人次、派医护参加保健380人次，全面开展预约门诊、计免、体检、报销与康复病人复查，为校园安全和师生健康做出了巨大贡献。</w:t>
      </w:r>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bookmarkStart w:id="8" w:name="_Toc2509"/>
      <w:r w:rsidRPr="00576E85">
        <w:rPr>
          <w:rFonts w:ascii="华文仿宋" w:eastAsia="华文仿宋" w:hAnsi="华文仿宋" w:cs="仿宋" w:hint="eastAsia"/>
          <w:b/>
          <w:sz w:val="28"/>
          <w:szCs w:val="28"/>
        </w:rPr>
        <w:t>二、基本医疗服务</w:t>
      </w:r>
      <w:bookmarkEnd w:id="7"/>
      <w:bookmarkEnd w:id="8"/>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“十三五”期间，医院完成门急诊72万余人次，其中住院658人次，向上级医院转诊4万余人次。严格医疗质量管理，未发生医疗事故。进一步规范落实</w:t>
      </w:r>
      <w:proofErr w:type="gramStart"/>
      <w:r w:rsidRPr="00576E85">
        <w:rPr>
          <w:rFonts w:ascii="华文仿宋" w:eastAsia="华文仿宋" w:hAnsi="华文仿宋" w:cs="仿宋" w:hint="eastAsia"/>
          <w:sz w:val="28"/>
          <w:szCs w:val="28"/>
        </w:rPr>
        <w:t>护理院感工作</w:t>
      </w:r>
      <w:proofErr w:type="gramEnd"/>
      <w:r w:rsidRPr="00576E85">
        <w:rPr>
          <w:rFonts w:ascii="华文仿宋" w:eastAsia="华文仿宋" w:hAnsi="华文仿宋" w:cs="仿宋" w:hint="eastAsia"/>
          <w:sz w:val="28"/>
          <w:szCs w:val="28"/>
        </w:rPr>
        <w:t>，加强手卫生要求，严格医院环境消毒，改造合</w:t>
      </w:r>
      <w:proofErr w:type="gramStart"/>
      <w:r w:rsidRPr="00576E85">
        <w:rPr>
          <w:rFonts w:ascii="华文仿宋" w:eastAsia="华文仿宋" w:hAnsi="华文仿宋" w:cs="仿宋" w:hint="eastAsia"/>
          <w:sz w:val="28"/>
          <w:szCs w:val="28"/>
        </w:rPr>
        <w:t>规</w:t>
      </w:r>
      <w:proofErr w:type="gramEnd"/>
      <w:r w:rsidRPr="00576E85">
        <w:rPr>
          <w:rFonts w:ascii="华文仿宋" w:eastAsia="华文仿宋" w:hAnsi="华文仿宋" w:cs="仿宋" w:hint="eastAsia"/>
          <w:sz w:val="28"/>
          <w:szCs w:val="28"/>
        </w:rPr>
        <w:t>发热诊室2处，为疫情防控和阻断传染病奠定了基础。</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lastRenderedPageBreak/>
        <w:t>2017年与中国人民解放军中部战区总医院签订了胸痛中心、卒中中心协作医院协议。2018年南湖校区医务室建成并投入使用。2019年承担了第七届世界军人运动会的柔道馆的医疗服务与反兴奋剂工作。赛前筹备建站、培训志愿者等，赛间开展医疗保障和兴奋剂检测，共接诊32人，出动救护车4次，完成16块金牌项目兴奋剂检测标本的获取与传送。</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五年引进专业技术人才20人，外送三甲医院进修40人次；开展“名医坐诊”“名师讲堂”“急诊急救”“医疗急救技能竞赛”“院感培训”“服务提升月”等系列活动；请外院专家讲座44次，院内讲座及视频学习56次，外送跟</w:t>
      </w:r>
      <w:proofErr w:type="gramStart"/>
      <w:r w:rsidRPr="00576E85">
        <w:rPr>
          <w:rFonts w:ascii="华文仿宋" w:eastAsia="华文仿宋" w:hAnsi="华文仿宋" w:cs="仿宋" w:hint="eastAsia"/>
          <w:sz w:val="28"/>
          <w:szCs w:val="28"/>
        </w:rPr>
        <w:t>师学习</w:t>
      </w:r>
      <w:proofErr w:type="gramEnd"/>
      <w:r w:rsidRPr="00576E85">
        <w:rPr>
          <w:rFonts w:ascii="华文仿宋" w:eastAsia="华文仿宋" w:hAnsi="华文仿宋" w:cs="仿宋" w:hint="eastAsia"/>
          <w:sz w:val="28"/>
          <w:szCs w:val="28"/>
        </w:rPr>
        <w:t xml:space="preserve">37人。 </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医院先后获2016年洪山区卫生系统岗位基本技能竞赛团体二等奖、区医疗机构医疗质量管理先进单位、2017年区卫生系统岗位基本技能竞赛个人理论成绩总分第一、2018年区医疗卫生行业职工护理技能大赛个人二、三等奖、2019年区中医药技能大赛优胜奖。</w:t>
      </w:r>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bookmarkStart w:id="9" w:name="_Toc20943"/>
      <w:bookmarkStart w:id="10" w:name="_Toc71324873"/>
      <w:r w:rsidRPr="00576E85">
        <w:rPr>
          <w:rFonts w:ascii="华文仿宋" w:eastAsia="华文仿宋" w:hAnsi="华文仿宋" w:cs="仿宋" w:hint="eastAsia"/>
          <w:b/>
          <w:sz w:val="28"/>
          <w:szCs w:val="28"/>
        </w:rPr>
        <w:t>三、公共卫生服务</w:t>
      </w:r>
      <w:bookmarkEnd w:id="9"/>
      <w:bookmarkEnd w:id="10"/>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医院构筑了校园传染病防控体系，及时完成了“寨卡病毒”“诺如病毒”“水痘病毒”“H7N9病毒”及“新型冠状病毒”等传染病的防控工作。积极配合相关部门完成抗洪救灾保健消杀工作，传染病及公共卫生事件报告率、处理率达100%。每年完成传染病健康教育及培训2</w:t>
      </w:r>
      <w:r w:rsidRPr="00576E85">
        <w:rPr>
          <w:rFonts w:ascii="华文仿宋" w:eastAsia="华文仿宋" w:hAnsi="华文仿宋" w:cs="仿宋"/>
          <w:sz w:val="28"/>
          <w:szCs w:val="28"/>
        </w:rPr>
        <w:t>0</w:t>
      </w:r>
      <w:r w:rsidRPr="00576E85">
        <w:rPr>
          <w:rFonts w:ascii="华文仿宋" w:eastAsia="华文仿宋" w:hAnsi="华文仿宋" w:cs="仿宋" w:hint="eastAsia"/>
          <w:sz w:val="28"/>
          <w:szCs w:val="28"/>
        </w:rPr>
        <w:t>余场，2</w:t>
      </w:r>
      <w:r w:rsidRPr="00576E85">
        <w:rPr>
          <w:rFonts w:ascii="华文仿宋" w:eastAsia="华文仿宋" w:hAnsi="华文仿宋" w:cs="仿宋"/>
          <w:sz w:val="28"/>
          <w:szCs w:val="28"/>
        </w:rPr>
        <w:t>019</w:t>
      </w:r>
      <w:r w:rsidRPr="00576E85">
        <w:rPr>
          <w:rFonts w:ascii="华文仿宋" w:eastAsia="华文仿宋" w:hAnsi="华文仿宋" w:cs="仿宋" w:hint="eastAsia"/>
          <w:sz w:val="28"/>
          <w:szCs w:val="28"/>
        </w:rPr>
        <w:t>年防控艾滋病宣传</w:t>
      </w:r>
      <w:proofErr w:type="gramStart"/>
      <w:r w:rsidRPr="00576E85">
        <w:rPr>
          <w:rFonts w:ascii="华文仿宋" w:eastAsia="华文仿宋" w:hAnsi="华文仿宋" w:cs="仿宋" w:hint="eastAsia"/>
          <w:sz w:val="28"/>
          <w:szCs w:val="28"/>
        </w:rPr>
        <w:t>视频获</w:t>
      </w:r>
      <w:proofErr w:type="gramEnd"/>
      <w:r w:rsidRPr="00576E85">
        <w:rPr>
          <w:rFonts w:ascii="华文仿宋" w:eastAsia="华文仿宋" w:hAnsi="华文仿宋" w:cs="仿宋" w:hint="eastAsia"/>
          <w:sz w:val="28"/>
          <w:szCs w:val="28"/>
        </w:rPr>
        <w:t>武汉市健康科普大赛“三等奖”，2</w:t>
      </w:r>
      <w:r w:rsidRPr="00576E85">
        <w:rPr>
          <w:rFonts w:ascii="华文仿宋" w:eastAsia="华文仿宋" w:hAnsi="华文仿宋" w:cs="仿宋"/>
          <w:sz w:val="28"/>
          <w:szCs w:val="28"/>
        </w:rPr>
        <w:t>020</w:t>
      </w:r>
      <w:r w:rsidRPr="00576E85">
        <w:rPr>
          <w:rFonts w:ascii="华文仿宋" w:eastAsia="华文仿宋" w:hAnsi="华文仿宋" w:cs="仿宋" w:hint="eastAsia"/>
          <w:sz w:val="28"/>
          <w:szCs w:val="28"/>
        </w:rPr>
        <w:t>年参加湖北省新冠肺炎疫情防控职业技能竞赛</w:t>
      </w:r>
      <w:proofErr w:type="gramStart"/>
      <w:r w:rsidRPr="00576E85">
        <w:rPr>
          <w:rFonts w:ascii="华文仿宋" w:eastAsia="华文仿宋" w:hAnsi="华文仿宋" w:cs="仿宋" w:hint="eastAsia"/>
          <w:sz w:val="28"/>
          <w:szCs w:val="28"/>
        </w:rPr>
        <w:t>获基层公卫</w:t>
      </w:r>
      <w:proofErr w:type="gramEnd"/>
      <w:r w:rsidRPr="00576E85">
        <w:rPr>
          <w:rFonts w:ascii="华文仿宋" w:eastAsia="华文仿宋" w:hAnsi="华文仿宋" w:cs="仿宋" w:hint="eastAsia"/>
          <w:sz w:val="28"/>
          <w:szCs w:val="28"/>
        </w:rPr>
        <w:t>专业组二等奖及“湖北省岗位技术能手”称号1人。</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形成以健康体检为基础，以健康管理为依托，以身心评估为依据，以平衡调节为手段，以当代技术为牵动，以慢病管理为目标的覆盖生命全过程的健康服务管理体系。通过“家庭医生团队”建设、信息化建设、基础设施改造等手段不断提高体检服务能力、服务质量。教职工体检增加甲胎蛋白、癌胚抗原、前列腺、宫颈CA，为慢病患者免费检测血糖或糖化血红蛋白；学生体检新增血常规、免费艾滋病哨点检测，胸透改为拍片等；增加心理、中医及西医体检设备。实现多种方式体检预约，实现体检结果网上查看、自助打印或手机短信推送，体检报告率达100%；加强对体检结果的管理及分析，重要结果及时通知本人；定期组织体检结果解读等专项健康咨询活动，根据体检结果</w:t>
      </w:r>
      <w:proofErr w:type="gramStart"/>
      <w:r w:rsidRPr="00576E85">
        <w:rPr>
          <w:rFonts w:ascii="华文仿宋" w:eastAsia="华文仿宋" w:hAnsi="华文仿宋" w:cs="仿宋" w:hint="eastAsia"/>
          <w:sz w:val="28"/>
          <w:szCs w:val="28"/>
        </w:rPr>
        <w:t>研</w:t>
      </w:r>
      <w:proofErr w:type="gramEnd"/>
      <w:r w:rsidRPr="00576E85">
        <w:rPr>
          <w:rFonts w:ascii="华文仿宋" w:eastAsia="华文仿宋" w:hAnsi="华文仿宋" w:cs="仿宋" w:hint="eastAsia"/>
          <w:sz w:val="28"/>
          <w:szCs w:val="28"/>
        </w:rPr>
        <w:t>判师生主要健康问题，进行针对性的健康宣教。实现了医院病历电子化，对辖区居民健康实行动态管理，形成“监测、分析、建议”</w:t>
      </w:r>
      <w:r w:rsidRPr="00576E85">
        <w:rPr>
          <w:rFonts w:ascii="华文仿宋" w:eastAsia="华文仿宋" w:hAnsi="华文仿宋" w:cs="仿宋" w:hint="eastAsia"/>
          <w:sz w:val="28"/>
          <w:szCs w:val="28"/>
        </w:rPr>
        <w:lastRenderedPageBreak/>
        <w:t xml:space="preserve">的三层健康服务构架。完成医院移动医疗APP的建立，依靠移动医疗终端实现网上挂号、询诊、预约、健康教育、自身健康数据监测等医疗服务。 </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通过健康教育、家庭医生团队、慢病规范管理、健康档案动态管理、中医和康复服务、孕产妇和儿童管理等方式，提升了公共卫生服务能力和水平，余区、马区的理工大社区卫生服务中心分别于2015年、2016年完成提档升级工作。2019年洪山区</w:t>
      </w:r>
      <w:proofErr w:type="gramStart"/>
      <w:r w:rsidRPr="00576E85">
        <w:rPr>
          <w:rFonts w:ascii="华文仿宋" w:eastAsia="华文仿宋" w:hAnsi="华文仿宋" w:cs="仿宋" w:hint="eastAsia"/>
          <w:sz w:val="28"/>
          <w:szCs w:val="28"/>
        </w:rPr>
        <w:t>珞</w:t>
      </w:r>
      <w:proofErr w:type="gramEnd"/>
      <w:r w:rsidRPr="00576E85">
        <w:rPr>
          <w:rFonts w:ascii="华文仿宋" w:eastAsia="华文仿宋" w:hAnsi="华文仿宋" w:cs="仿宋" w:hint="eastAsia"/>
          <w:sz w:val="28"/>
          <w:szCs w:val="28"/>
        </w:rPr>
        <w:t>南街武汉理工大学社区卫生服务中心以优异的成绩通过了武汉市“优质服务基层行”基本标准评审，获“合格社区卫生服务中心”挂牌。2020年通过了湖北省“优质服务基层行”推荐标准现场评审，被国家卫健委授予“‘优质服务基层行’活动中表现突出成效显著机构”称号。2</w:t>
      </w:r>
      <w:r w:rsidRPr="00576E85">
        <w:rPr>
          <w:rFonts w:ascii="华文仿宋" w:eastAsia="华文仿宋" w:hAnsi="华文仿宋" w:cs="仿宋"/>
          <w:sz w:val="28"/>
          <w:szCs w:val="28"/>
        </w:rPr>
        <w:t>020</w:t>
      </w:r>
      <w:r w:rsidRPr="00576E85">
        <w:rPr>
          <w:rFonts w:ascii="华文仿宋" w:eastAsia="华文仿宋" w:hAnsi="华文仿宋" w:cs="仿宋" w:hint="eastAsia"/>
          <w:sz w:val="28"/>
          <w:szCs w:val="28"/>
        </w:rPr>
        <w:t>年在洪山区国家基本公共卫生服务项目绩效考核中获得全区第2名。完成航海类学生质量体系工作及课堂教育教学等工作，完成计划生育工作任务。</w:t>
      </w:r>
    </w:p>
    <w:p w:rsidR="0065496A" w:rsidRPr="00C9374A" w:rsidRDefault="0065496A" w:rsidP="0065496A">
      <w:pPr>
        <w:adjustRightInd w:val="0"/>
        <w:snapToGrid w:val="0"/>
        <w:ind w:firstLineChars="200" w:firstLine="561"/>
        <w:rPr>
          <w:rFonts w:ascii="华文仿宋" w:eastAsia="华文仿宋" w:hAnsi="华文仿宋" w:cs="仿宋"/>
          <w:b/>
          <w:color w:val="000000" w:themeColor="text1"/>
          <w:sz w:val="28"/>
          <w:szCs w:val="28"/>
        </w:rPr>
      </w:pPr>
      <w:bookmarkStart w:id="11" w:name="_Toc71324876"/>
      <w:bookmarkStart w:id="12" w:name="_Toc1190"/>
      <w:r w:rsidRPr="00576E85">
        <w:rPr>
          <w:rFonts w:ascii="华文仿宋" w:eastAsia="华文仿宋" w:hAnsi="华文仿宋" w:cs="仿宋" w:hint="eastAsia"/>
          <w:b/>
          <w:sz w:val="28"/>
          <w:szCs w:val="28"/>
        </w:rPr>
        <w:t>四、</w:t>
      </w:r>
      <w:r w:rsidRPr="00C9374A">
        <w:rPr>
          <w:rFonts w:ascii="华文仿宋" w:eastAsia="华文仿宋" w:hAnsi="华文仿宋" w:cs="仿宋" w:hint="eastAsia"/>
          <w:b/>
          <w:color w:val="000000" w:themeColor="text1"/>
          <w:sz w:val="28"/>
          <w:szCs w:val="28"/>
        </w:rPr>
        <w:t>医疗</w:t>
      </w:r>
      <w:bookmarkEnd w:id="11"/>
      <w:r w:rsidR="00292152" w:rsidRPr="00C9374A">
        <w:rPr>
          <w:rFonts w:ascii="华文仿宋" w:eastAsia="华文仿宋" w:hAnsi="华文仿宋" w:cs="仿宋" w:hint="eastAsia"/>
          <w:b/>
          <w:color w:val="000000" w:themeColor="text1"/>
          <w:sz w:val="28"/>
          <w:szCs w:val="28"/>
        </w:rPr>
        <w:t>费管理及大学生</w:t>
      </w:r>
      <w:proofErr w:type="gramStart"/>
      <w:r w:rsidR="00292152" w:rsidRPr="00C9374A">
        <w:rPr>
          <w:rFonts w:ascii="华文仿宋" w:eastAsia="华文仿宋" w:hAnsi="华文仿宋" w:cs="仿宋" w:hint="eastAsia"/>
          <w:b/>
          <w:color w:val="000000" w:themeColor="text1"/>
          <w:sz w:val="28"/>
          <w:szCs w:val="28"/>
        </w:rPr>
        <w:t>医</w:t>
      </w:r>
      <w:proofErr w:type="gramEnd"/>
      <w:r w:rsidR="00292152" w:rsidRPr="00C9374A">
        <w:rPr>
          <w:rFonts w:ascii="华文仿宋" w:eastAsia="华文仿宋" w:hAnsi="华文仿宋" w:cs="仿宋" w:hint="eastAsia"/>
          <w:b/>
          <w:color w:val="000000" w:themeColor="text1"/>
          <w:sz w:val="28"/>
          <w:szCs w:val="28"/>
        </w:rPr>
        <w:t>保</w:t>
      </w:r>
      <w:r w:rsidRPr="00C9374A">
        <w:rPr>
          <w:rFonts w:ascii="华文仿宋" w:eastAsia="华文仿宋" w:hAnsi="华文仿宋" w:cs="仿宋" w:hint="eastAsia"/>
          <w:b/>
          <w:color w:val="000000" w:themeColor="text1"/>
          <w:sz w:val="28"/>
          <w:szCs w:val="28"/>
        </w:rPr>
        <w:t>工作</w:t>
      </w:r>
      <w:bookmarkEnd w:id="12"/>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保障全校师生员工的基本医疗需求，维护师生权益。</w:t>
      </w:r>
      <w:proofErr w:type="gramStart"/>
      <w:r w:rsidRPr="00576E85">
        <w:rPr>
          <w:rFonts w:ascii="华文仿宋" w:eastAsia="华文仿宋" w:hAnsi="华文仿宋" w:cs="仿宋" w:hint="eastAsia"/>
          <w:sz w:val="28"/>
          <w:szCs w:val="28"/>
        </w:rPr>
        <w:t>年门急诊</w:t>
      </w:r>
      <w:proofErr w:type="gramEnd"/>
      <w:r w:rsidRPr="00576E85">
        <w:rPr>
          <w:rFonts w:ascii="华文仿宋" w:eastAsia="华文仿宋" w:hAnsi="华文仿宋" w:cs="仿宋" w:hint="eastAsia"/>
          <w:sz w:val="28"/>
          <w:szCs w:val="28"/>
        </w:rPr>
        <w:t>量从17万人次上升至22万人次，开展病房建设，年收治病人从80例上升至210例，安排各类保健从每年198人次上升至300人次，派出医护人员从每年240人次上升至300人次。</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认真贯彻执行国家现行公费医疗有关政策规定，按照学校医疗经费管理目标要求，继续</w:t>
      </w:r>
      <w:proofErr w:type="gramStart"/>
      <w:r w:rsidRPr="00576E85">
        <w:rPr>
          <w:rFonts w:ascii="华文仿宋" w:eastAsia="华文仿宋" w:hAnsi="华文仿宋" w:cs="仿宋" w:hint="eastAsia"/>
          <w:sz w:val="28"/>
          <w:szCs w:val="28"/>
        </w:rPr>
        <w:t>执行科</w:t>
      </w:r>
      <w:proofErr w:type="gramEnd"/>
      <w:r w:rsidRPr="00576E85">
        <w:rPr>
          <w:rFonts w:ascii="华文仿宋" w:eastAsia="华文仿宋" w:hAnsi="华文仿宋" w:cs="仿宋" w:hint="eastAsia"/>
          <w:sz w:val="28"/>
          <w:szCs w:val="28"/>
        </w:rPr>
        <w:t>主任或转诊医生、业务院长、医疗费管理办公室主任三级签字制。修订了《学校医疗费转诊及报销规定》，通过合理用药、合理转诊、严格执行报销制度等措施，科学合理管理使用医疗经费，医疗费每年支出维持在合理范围。</w:t>
      </w:r>
    </w:p>
    <w:p w:rsidR="0065496A" w:rsidRPr="00576E85" w:rsidRDefault="00292152" w:rsidP="0065496A">
      <w:pPr>
        <w:adjustRightInd w:val="0"/>
        <w:snapToGrid w:val="0"/>
        <w:ind w:firstLineChars="200" w:firstLine="560"/>
        <w:rPr>
          <w:rFonts w:ascii="华文仿宋" w:eastAsia="华文仿宋" w:hAnsi="华文仿宋" w:cs="仿宋"/>
          <w:sz w:val="28"/>
          <w:szCs w:val="28"/>
        </w:rPr>
      </w:pPr>
      <w:r w:rsidRPr="00C9374A">
        <w:rPr>
          <w:rFonts w:ascii="华文仿宋" w:eastAsia="华文仿宋" w:hAnsi="华文仿宋" w:cs="仿宋" w:hint="eastAsia"/>
          <w:color w:val="000000" w:themeColor="text1"/>
          <w:sz w:val="28"/>
          <w:szCs w:val="28"/>
        </w:rPr>
        <w:t>医疗费管理办公室不断优化医疗费管理流程，</w:t>
      </w:r>
      <w:r w:rsidR="0065496A" w:rsidRPr="00C9374A">
        <w:rPr>
          <w:rFonts w:ascii="华文仿宋" w:eastAsia="华文仿宋" w:hAnsi="华文仿宋" w:cs="仿宋" w:hint="eastAsia"/>
          <w:color w:val="000000" w:themeColor="text1"/>
          <w:sz w:val="28"/>
          <w:szCs w:val="28"/>
        </w:rPr>
        <w:t>每</w:t>
      </w:r>
      <w:r w:rsidR="0065496A" w:rsidRPr="00576E85">
        <w:rPr>
          <w:rFonts w:ascii="华文仿宋" w:eastAsia="华文仿宋" w:hAnsi="华文仿宋" w:cs="仿宋" w:hint="eastAsia"/>
          <w:sz w:val="28"/>
          <w:szCs w:val="28"/>
        </w:rPr>
        <w:t>学期初提前公布半年医疗费审核报销时间，管理与财务人员服务前移，累计到各校区报销270场，其中疫情期间两批7场次，审核教职工住院发票和清单9765人次，审核师生门诊发票22.4万张，咨询服务、报销审核服务率100%。</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围绕教职工医疗需求，学校将</w:t>
      </w:r>
      <w:proofErr w:type="gramStart"/>
      <w:r w:rsidRPr="00576E85">
        <w:rPr>
          <w:rFonts w:ascii="华文仿宋" w:eastAsia="华文仿宋" w:hAnsi="华文仿宋" w:cs="仿宋" w:hint="eastAsia"/>
          <w:sz w:val="28"/>
          <w:szCs w:val="28"/>
        </w:rPr>
        <w:t>医</w:t>
      </w:r>
      <w:proofErr w:type="gramEnd"/>
      <w:r w:rsidRPr="00576E85">
        <w:rPr>
          <w:rFonts w:ascii="华文仿宋" w:eastAsia="华文仿宋" w:hAnsi="华文仿宋" w:cs="仿宋" w:hint="eastAsia"/>
          <w:sz w:val="28"/>
          <w:szCs w:val="28"/>
        </w:rPr>
        <w:t>保目录药品纳入医疗费报销范围；增加了对口医院，明确了非对口医院及转诊医院，离退休人员一次性材料费的报销比例，长期居住异地且因病不能回汉离退休人员报销体检费等问题，解决了延期毕业生的校内、校外医疗问题、新生享受公费医疗的开始时间问题等；协助校工会推进建立运行大病救助基金；与中南医院和湖北省肿瘤医院签订了住院费用结算协议书，优化了教</w:t>
      </w:r>
      <w:r w:rsidRPr="00576E85">
        <w:rPr>
          <w:rFonts w:ascii="华文仿宋" w:eastAsia="华文仿宋" w:hAnsi="华文仿宋" w:cs="仿宋" w:hint="eastAsia"/>
          <w:sz w:val="28"/>
          <w:szCs w:val="28"/>
        </w:rPr>
        <w:lastRenderedPageBreak/>
        <w:t>职工住院流程，降低了住院费用压力。</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做好大学生城镇居民医疗保险的参保工作，学生参保率始终保持在99%。五年来，为学生办理</w:t>
      </w:r>
      <w:proofErr w:type="gramStart"/>
      <w:r w:rsidRPr="00576E85">
        <w:rPr>
          <w:rFonts w:ascii="华文仿宋" w:eastAsia="华文仿宋" w:hAnsi="华文仿宋" w:cs="仿宋" w:hint="eastAsia"/>
          <w:sz w:val="28"/>
          <w:szCs w:val="28"/>
        </w:rPr>
        <w:t>医</w:t>
      </w:r>
      <w:proofErr w:type="gramEnd"/>
      <w:r w:rsidRPr="00576E85">
        <w:rPr>
          <w:rFonts w:ascii="华文仿宋" w:eastAsia="华文仿宋" w:hAnsi="华文仿宋" w:cs="仿宋" w:hint="eastAsia"/>
          <w:sz w:val="28"/>
          <w:szCs w:val="28"/>
        </w:rPr>
        <w:t>保住院现金报销1670人次，申报金额1650万元，争取学生参保门诊统筹费用共计879.98万，为50名学生办理了重症门诊，</w:t>
      </w:r>
      <w:proofErr w:type="gramStart"/>
      <w:r w:rsidRPr="00576E85">
        <w:rPr>
          <w:rFonts w:ascii="华文仿宋" w:eastAsia="华文仿宋" w:hAnsi="华文仿宋" w:cs="仿宋" w:hint="eastAsia"/>
          <w:sz w:val="28"/>
          <w:szCs w:val="28"/>
        </w:rPr>
        <w:t>医</w:t>
      </w:r>
      <w:proofErr w:type="gramEnd"/>
      <w:r w:rsidRPr="00576E85">
        <w:rPr>
          <w:rFonts w:ascii="华文仿宋" w:eastAsia="华文仿宋" w:hAnsi="华文仿宋" w:cs="仿宋" w:hint="eastAsia"/>
          <w:sz w:val="28"/>
          <w:szCs w:val="28"/>
        </w:rPr>
        <w:t>保报销、商保赔</w:t>
      </w:r>
      <w:proofErr w:type="gramStart"/>
      <w:r w:rsidRPr="00576E85">
        <w:rPr>
          <w:rFonts w:ascii="华文仿宋" w:eastAsia="华文仿宋" w:hAnsi="华文仿宋" w:cs="仿宋" w:hint="eastAsia"/>
          <w:sz w:val="28"/>
          <w:szCs w:val="28"/>
        </w:rPr>
        <w:t>付服务</w:t>
      </w:r>
      <w:proofErr w:type="gramEnd"/>
      <w:r w:rsidRPr="00576E85">
        <w:rPr>
          <w:rFonts w:ascii="华文仿宋" w:eastAsia="华文仿宋" w:hAnsi="华文仿宋" w:cs="仿宋" w:hint="eastAsia"/>
          <w:sz w:val="28"/>
          <w:szCs w:val="28"/>
        </w:rPr>
        <w:t>率100%，有力保障了学生基本医疗需求。</w:t>
      </w:r>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bookmarkStart w:id="13" w:name="_Toc21248"/>
      <w:bookmarkStart w:id="14" w:name="_Toc71324878"/>
      <w:r w:rsidRPr="00576E85">
        <w:rPr>
          <w:rFonts w:ascii="华文仿宋" w:eastAsia="华文仿宋" w:hAnsi="华文仿宋" w:cs="仿宋" w:hint="eastAsia"/>
          <w:b/>
          <w:sz w:val="28"/>
          <w:szCs w:val="28"/>
        </w:rPr>
        <w:t>五、医院保障措施</w:t>
      </w:r>
      <w:bookmarkEnd w:id="13"/>
    </w:p>
    <w:p w:rsidR="001C6561" w:rsidRPr="00576E85" w:rsidRDefault="001C6561" w:rsidP="001C6561">
      <w:pPr>
        <w:adjustRightInd w:val="0"/>
        <w:snapToGrid w:val="0"/>
        <w:ind w:firstLineChars="200" w:firstLine="560"/>
        <w:rPr>
          <w:rFonts w:ascii="华文仿宋" w:eastAsia="华文仿宋" w:hAnsi="华文仿宋" w:cs="仿宋"/>
          <w:sz w:val="28"/>
          <w:szCs w:val="28"/>
        </w:rPr>
      </w:pPr>
      <w:bookmarkStart w:id="15" w:name="_Toc71324879"/>
      <w:bookmarkEnd w:id="14"/>
      <w:r w:rsidRPr="00576E85">
        <w:rPr>
          <w:rFonts w:ascii="华文仿宋" w:eastAsia="华文仿宋" w:hAnsi="华文仿宋" w:cs="仿宋" w:hint="eastAsia"/>
          <w:sz w:val="28"/>
          <w:szCs w:val="28"/>
        </w:rPr>
        <w:t>全面从严治党</w:t>
      </w:r>
      <w:bookmarkEnd w:id="15"/>
      <w:r w:rsidRPr="00576E85">
        <w:rPr>
          <w:rFonts w:ascii="华文仿宋" w:eastAsia="华文仿宋" w:hAnsi="华文仿宋" w:cs="仿宋" w:hint="eastAsia"/>
          <w:sz w:val="28"/>
          <w:szCs w:val="28"/>
        </w:rPr>
        <w:t>方面：医院党总支“围绕中心抓党建，抓好党建促发展”，以办“让师生满意，让学校放心”医院为目标，组织党员干部和职工认真学习贯彻党的十八大、十九大精神和习近平系列重要讲话精神以及各项卫生工作方针政策，深化“两学一做”学习教育常态化制度化，扎实开展“不忘初心、牢记使命”主题教育和各具特色的“师生结对、支部共建”党建活动。发展党员12名。深入开展了社会主义核心价值观教育，医德医风和工作作风建设；坚持“党员佩戴党徽”“全员挂牌上岗”，通过武汉市“双评议”“党员示范岗”和“示范科室”建设，每月现场师生满意度测评等不断改进工作，开展“服务质量提升月”不断创新服务，师生年度测评满意度均在90%以上，</w:t>
      </w:r>
      <w:r w:rsidRPr="00C9374A">
        <w:rPr>
          <w:rFonts w:ascii="华文仿宋" w:eastAsia="华文仿宋" w:hAnsi="华文仿宋" w:cs="仿宋" w:hint="eastAsia"/>
          <w:color w:val="000000" w:themeColor="text1"/>
          <w:sz w:val="28"/>
          <w:szCs w:val="28"/>
        </w:rPr>
        <w:t>二级目标考核24个A、1个B，周期考</w:t>
      </w:r>
      <w:r w:rsidRPr="00576E85">
        <w:rPr>
          <w:rFonts w:ascii="华文仿宋" w:eastAsia="华文仿宋" w:hAnsi="华文仿宋" w:cs="仿宋" w:hint="eastAsia"/>
          <w:sz w:val="28"/>
          <w:szCs w:val="28"/>
        </w:rPr>
        <w:t>核优秀。落实“二级教代会”制度、党政联席会议制度、党政领导双签字制度、“三重一大”制度、院务党务公开制度；通过“一岗双责”教育不断增强干部的责任意识；通过对药品、设备招投标关键环节的监督和管理机制的完善，加强对党员特别是党员领导干部的党风廉政教育；通过修订和完善《武汉理工大学医院制度汇编》，不断加强制度建设。以“师生健康、中国健康”为主题积极构建文化品牌，“祖国好、理工美、医护亲”医院职工摄影展、新春联欢会，参赛校“教职工形象风采展”获一等奖，快闪视频《新的天地》登上“学习强国”国庆首页等有力增强了职工文化自信；党总支于2019年获得“校先进基层党组织”荣誉称号，医院于2020年获得“校先进集体”荣誉称号。</w:t>
      </w:r>
    </w:p>
    <w:p w:rsidR="0065496A" w:rsidRPr="00576E85" w:rsidRDefault="0065496A" w:rsidP="00C257CC">
      <w:pPr>
        <w:adjustRightInd w:val="0"/>
        <w:snapToGrid w:val="0"/>
        <w:ind w:firstLineChars="200" w:firstLine="560"/>
        <w:rPr>
          <w:rFonts w:ascii="华文仿宋" w:eastAsia="华文仿宋" w:hAnsi="华文仿宋" w:cs="仿宋"/>
          <w:sz w:val="28"/>
          <w:szCs w:val="28"/>
        </w:rPr>
      </w:pPr>
      <w:r w:rsidRPr="00C9374A">
        <w:rPr>
          <w:rFonts w:ascii="华文仿宋" w:eastAsia="华文仿宋" w:hAnsi="华文仿宋" w:cs="仿宋" w:hint="eastAsia"/>
          <w:color w:val="000000" w:themeColor="text1"/>
          <w:sz w:val="28"/>
          <w:szCs w:val="28"/>
        </w:rPr>
        <w:t>医院建设管理方面：</w:t>
      </w:r>
      <w:r w:rsidR="004B588C" w:rsidRPr="00C9374A">
        <w:rPr>
          <w:rFonts w:ascii="华文仿宋" w:eastAsia="华文仿宋" w:hAnsi="华文仿宋" w:cs="仿宋" w:hint="eastAsia"/>
          <w:color w:val="000000" w:themeColor="text1"/>
          <w:sz w:val="28"/>
          <w:szCs w:val="28"/>
        </w:rPr>
        <w:t>一是药品设备采购工作按照学校招投标相关文件规定，规范流程，加强管理，采购工作做到公平、公正、公开；落实财务管理制度，定期在全院职工大会、职代会上公开财务信息，职工福利每月公开；固定资产规范管理，设备全部“定人、定位”，做到资产账物清晰。二是完成了2014</w:t>
      </w:r>
      <w:r w:rsidR="004B588C" w:rsidRPr="00576E85">
        <w:rPr>
          <w:rFonts w:ascii="华文仿宋" w:eastAsia="华文仿宋" w:hAnsi="华文仿宋" w:cs="仿宋" w:hint="eastAsia"/>
          <w:sz w:val="28"/>
          <w:szCs w:val="28"/>
        </w:rPr>
        <w:t>-2016年和2017-2019年两个三年聘期考核，制定了</w:t>
      </w:r>
      <w:r w:rsidR="00C9374A">
        <w:rPr>
          <w:rFonts w:ascii="华文仿宋" w:eastAsia="华文仿宋" w:hAnsi="华文仿宋" w:cs="仿宋" w:hint="eastAsia"/>
          <w:sz w:val="28"/>
          <w:szCs w:val="28"/>
        </w:rPr>
        <w:t>2020</w:t>
      </w:r>
      <w:r w:rsidR="004B588C" w:rsidRPr="00576E85">
        <w:rPr>
          <w:rFonts w:ascii="华文仿宋" w:eastAsia="华文仿宋" w:hAnsi="华文仿宋" w:cs="仿宋" w:hint="eastAsia"/>
          <w:sz w:val="28"/>
          <w:szCs w:val="28"/>
        </w:rPr>
        <w:t>-2022年三年岗位聘期考核计划；继续推进内</w:t>
      </w:r>
      <w:r w:rsidR="004B588C" w:rsidRPr="00576E85">
        <w:rPr>
          <w:rFonts w:ascii="华文仿宋" w:eastAsia="华文仿宋" w:hAnsi="华文仿宋" w:cs="仿宋" w:hint="eastAsia"/>
          <w:sz w:val="28"/>
          <w:szCs w:val="28"/>
        </w:rPr>
        <w:lastRenderedPageBreak/>
        <w:t>部管理体制改革和医疗资源布局调整，进一步完善竞争性绩效考核机制。</w:t>
      </w:r>
      <w:r w:rsidR="00CE793C" w:rsidRPr="0096600B">
        <w:rPr>
          <w:rFonts w:ascii="华文仿宋" w:eastAsia="华文仿宋" w:hAnsi="华文仿宋" w:cs="仿宋" w:hint="eastAsia"/>
          <w:color w:val="000000" w:themeColor="text1"/>
          <w:sz w:val="28"/>
          <w:szCs w:val="28"/>
        </w:rPr>
        <w:t>三是</w:t>
      </w:r>
      <w:r w:rsidR="0096600B">
        <w:rPr>
          <w:rFonts w:ascii="华文仿宋" w:eastAsia="华文仿宋" w:hAnsi="华文仿宋" w:cs="仿宋" w:hint="eastAsia"/>
          <w:color w:val="000000" w:themeColor="text1"/>
          <w:sz w:val="28"/>
          <w:szCs w:val="28"/>
        </w:rPr>
        <w:t>申请并合理使用</w:t>
      </w:r>
      <w:r w:rsidR="0096600B" w:rsidRPr="00576E85">
        <w:rPr>
          <w:rFonts w:ascii="华文仿宋" w:eastAsia="华文仿宋" w:hAnsi="华文仿宋" w:cs="仿宋" w:hint="eastAsia"/>
          <w:sz w:val="28"/>
          <w:szCs w:val="28"/>
        </w:rPr>
        <w:t>教育部改善基本办学条件专项经费500万元对医院信息集成平台应用系统、体检预约管理系统、动态心电图监护分析系统等</w:t>
      </w:r>
      <w:r w:rsidR="0096600B">
        <w:rPr>
          <w:rFonts w:ascii="华文仿宋" w:eastAsia="华文仿宋" w:hAnsi="华文仿宋" w:cs="仿宋" w:hint="eastAsia"/>
          <w:sz w:val="28"/>
          <w:szCs w:val="28"/>
        </w:rPr>
        <w:t>完成</w:t>
      </w:r>
      <w:r w:rsidR="0096600B" w:rsidRPr="00576E85">
        <w:rPr>
          <w:rFonts w:ascii="华文仿宋" w:eastAsia="华文仿宋" w:hAnsi="华文仿宋" w:cs="仿宋" w:hint="eastAsia"/>
          <w:sz w:val="28"/>
          <w:szCs w:val="28"/>
        </w:rPr>
        <w:t>了信息化一期和二期升级</w:t>
      </w:r>
      <w:r w:rsidR="0096600B">
        <w:rPr>
          <w:rFonts w:ascii="华文仿宋" w:eastAsia="华文仿宋" w:hAnsi="华文仿宋" w:cs="仿宋" w:hint="eastAsia"/>
          <w:sz w:val="28"/>
          <w:szCs w:val="28"/>
        </w:rPr>
        <w:t>改造，</w:t>
      </w:r>
      <w:r w:rsidRPr="00576E85">
        <w:rPr>
          <w:rFonts w:ascii="华文仿宋" w:eastAsia="华文仿宋" w:hAnsi="华文仿宋" w:cs="仿宋" w:hint="eastAsia"/>
          <w:sz w:val="28"/>
          <w:szCs w:val="28"/>
        </w:rPr>
        <w:t>450万元</w:t>
      </w:r>
      <w:r w:rsidR="0096600B">
        <w:rPr>
          <w:rFonts w:ascii="华文仿宋" w:eastAsia="华文仿宋" w:hAnsi="华文仿宋" w:cs="仿宋" w:hint="eastAsia"/>
          <w:sz w:val="28"/>
          <w:szCs w:val="28"/>
        </w:rPr>
        <w:t>用于大型设备采购，</w:t>
      </w:r>
      <w:r w:rsidRPr="00576E85">
        <w:rPr>
          <w:rFonts w:ascii="华文仿宋" w:eastAsia="华文仿宋" w:hAnsi="华文仿宋" w:cs="仿宋" w:hint="eastAsia"/>
          <w:sz w:val="28"/>
          <w:szCs w:val="28"/>
        </w:rPr>
        <w:t>购置了彩色超声诊断机、数字化医用X射线摄</w:t>
      </w:r>
      <w:r w:rsidR="0096600B">
        <w:rPr>
          <w:rFonts w:ascii="华文仿宋" w:eastAsia="华文仿宋" w:hAnsi="华文仿宋" w:cs="仿宋" w:hint="eastAsia"/>
          <w:sz w:val="28"/>
          <w:szCs w:val="28"/>
        </w:rPr>
        <w:t>影系统、睡眠康复理疗仪、神经肌肉刺激治疗仪、五官科治疗仪等设备。</w:t>
      </w:r>
      <w:r w:rsidR="00CE793C">
        <w:rPr>
          <w:rFonts w:ascii="华文仿宋" w:eastAsia="华文仿宋" w:hAnsi="华文仿宋" w:cs="仿宋" w:hint="eastAsia"/>
          <w:sz w:val="28"/>
          <w:szCs w:val="28"/>
        </w:rPr>
        <w:t>同时</w:t>
      </w:r>
      <w:r w:rsidRPr="00576E85">
        <w:rPr>
          <w:rFonts w:ascii="华文仿宋" w:eastAsia="华文仿宋" w:hAnsi="华文仿宋" w:cs="仿宋" w:hint="eastAsia"/>
          <w:sz w:val="28"/>
          <w:szCs w:val="28"/>
        </w:rPr>
        <w:t>自筹资金47万元为医院三片区添置候诊椅、电脑桌、文件柜等家具，自筹资金50万元添置空调、电脑、投影仪、电视显示屏、监控系统、冰箱等设施，还添置了全自动血液分析仪、经皮黄疸测试仪、眼底照相机、人体</w:t>
      </w:r>
      <w:proofErr w:type="gramStart"/>
      <w:r w:rsidRPr="00576E85">
        <w:rPr>
          <w:rFonts w:ascii="华文仿宋" w:eastAsia="华文仿宋" w:hAnsi="华文仿宋" w:cs="仿宋" w:hint="eastAsia"/>
          <w:sz w:val="28"/>
          <w:szCs w:val="28"/>
        </w:rPr>
        <w:t>测温热</w:t>
      </w:r>
      <w:proofErr w:type="gramEnd"/>
      <w:r w:rsidRPr="00576E85">
        <w:rPr>
          <w:rFonts w:ascii="华文仿宋" w:eastAsia="华文仿宋" w:hAnsi="华文仿宋" w:cs="仿宋" w:hint="eastAsia"/>
          <w:sz w:val="28"/>
          <w:szCs w:val="28"/>
        </w:rPr>
        <w:t>像设备、污水消毒处理器、动态血压检测仪、动态心电记录器、干扰</w:t>
      </w:r>
      <w:proofErr w:type="gramStart"/>
      <w:r w:rsidRPr="00576E85">
        <w:rPr>
          <w:rFonts w:ascii="华文仿宋" w:eastAsia="华文仿宋" w:hAnsi="华文仿宋" w:cs="仿宋" w:hint="eastAsia"/>
          <w:sz w:val="28"/>
          <w:szCs w:val="28"/>
        </w:rPr>
        <w:t>波治疗</w:t>
      </w:r>
      <w:proofErr w:type="gramEnd"/>
      <w:r w:rsidRPr="00576E85">
        <w:rPr>
          <w:rFonts w:ascii="华文仿宋" w:eastAsia="华文仿宋" w:hAnsi="华文仿宋" w:cs="仿宋" w:hint="eastAsia"/>
          <w:sz w:val="28"/>
          <w:szCs w:val="28"/>
        </w:rPr>
        <w:t>仪、抢救床、急救车、牙科椅、超声波骨密度分析仪、全自动尿液分析仪流水线、超声多普勒胎儿监护仪等医疗仪器设备。申请学校经费100余万元以及自筹经费50万元用于房屋维修改造，基本完成了东、西、余三片区医院的大厅与主要诊疗区域维修改造。新建南湖校区医务室、2个发热诊室并投入使用。</w:t>
      </w:r>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bookmarkStart w:id="16" w:name="_Toc71324880"/>
      <w:bookmarkStart w:id="17" w:name="_Toc23814"/>
      <w:r w:rsidRPr="00576E85">
        <w:rPr>
          <w:rFonts w:ascii="华文仿宋" w:eastAsia="华文仿宋" w:hAnsi="华文仿宋" w:cs="仿宋" w:hint="eastAsia"/>
          <w:b/>
          <w:sz w:val="28"/>
          <w:szCs w:val="28"/>
        </w:rPr>
        <w:t>六</w:t>
      </w:r>
      <w:r w:rsidRPr="00576E85">
        <w:rPr>
          <w:rFonts w:ascii="华文仿宋" w:eastAsia="华文仿宋" w:hAnsi="华文仿宋" w:cs="仿宋"/>
          <w:b/>
          <w:sz w:val="28"/>
          <w:szCs w:val="28"/>
        </w:rPr>
        <w:t>、</w:t>
      </w:r>
      <w:r w:rsidRPr="00576E85">
        <w:rPr>
          <w:rFonts w:ascii="华文仿宋" w:eastAsia="华文仿宋" w:hAnsi="华文仿宋" w:cs="仿宋" w:hint="eastAsia"/>
          <w:b/>
          <w:sz w:val="28"/>
          <w:szCs w:val="28"/>
        </w:rPr>
        <w:t>目前主要问题</w:t>
      </w:r>
      <w:bookmarkEnd w:id="16"/>
      <w:bookmarkEnd w:id="17"/>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1、服务理念与师生员工的需求仍有差距。还没有根本形成拼技术、比服务、讲贡献的医院文化的良性循环。</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2、体制机制与现代医院发展要求不相适应。人员工作量不平衡，分配激励机制不合理，职工的积极性难以充分调动。</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3、医疗资源配置不科学，业务用房面积短缺。难以进一步提升医疗质量、扩大医疗供给。</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4、病房建设难以达到社区医院的要求。实际开放床位数较低，床位使用率不足，影响社区医院的创建发展。</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5、没有特色科室，大型设备投入不足，造血功能不足。不能满足师生日益提高的医疗需求。</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6、在马区通过湖北省“优质服务基层行”推荐标准评审的基础上，需进一步落实包括医疗质量在内各方面工作的PDCA持续改进。</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7、多样化、人性化的家庭医生团队服务模式和疫情后家庭医生团队慢病管理探索不够。</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8、专业技术人员结构不平衡，药、</w:t>
      </w:r>
      <w:proofErr w:type="gramStart"/>
      <w:r w:rsidRPr="00576E85">
        <w:rPr>
          <w:rFonts w:ascii="华文仿宋" w:eastAsia="华文仿宋" w:hAnsi="华文仿宋" w:cs="仿宋" w:hint="eastAsia"/>
          <w:sz w:val="28"/>
          <w:szCs w:val="28"/>
        </w:rPr>
        <w:t>技人才</w:t>
      </w:r>
      <w:proofErr w:type="gramEnd"/>
      <w:r w:rsidRPr="00576E85">
        <w:rPr>
          <w:rFonts w:ascii="华文仿宋" w:eastAsia="华文仿宋" w:hAnsi="华文仿宋" w:cs="仿宋" w:hint="eastAsia"/>
          <w:sz w:val="28"/>
          <w:szCs w:val="28"/>
        </w:rPr>
        <w:t>断层。</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9、为师生提供更加优质多样的体检服务，建立系统的健康教育模式，加强健康管理与健康促进等方面存在不足。</w:t>
      </w:r>
    </w:p>
    <w:p w:rsidR="0065496A" w:rsidRDefault="0065496A" w:rsidP="0065496A">
      <w:pPr>
        <w:pStyle w:val="2"/>
        <w:snapToGrid/>
        <w:spacing w:line="240" w:lineRule="auto"/>
        <w:ind w:firstLine="562"/>
        <w:contextualSpacing/>
        <w:rPr>
          <w:rFonts w:ascii="黑体" w:eastAsia="黑体" w:hAnsi="黑体" w:cs="黑体"/>
        </w:rPr>
      </w:pPr>
      <w:bookmarkStart w:id="18" w:name="_Toc71324881"/>
      <w:bookmarkStart w:id="19" w:name="_Toc8871"/>
    </w:p>
    <w:p w:rsidR="0065496A" w:rsidRPr="00576E85" w:rsidRDefault="0065496A" w:rsidP="0065496A">
      <w:pPr>
        <w:pStyle w:val="2"/>
        <w:snapToGrid/>
        <w:spacing w:line="240" w:lineRule="auto"/>
        <w:ind w:firstLine="562"/>
        <w:contextualSpacing/>
        <w:jc w:val="center"/>
        <w:rPr>
          <w:rFonts w:ascii="黑体" w:eastAsia="黑体" w:hAnsi="黑体" w:cs="黑体"/>
        </w:rPr>
      </w:pPr>
      <w:r w:rsidRPr="00576E85">
        <w:rPr>
          <w:rFonts w:ascii="黑体" w:eastAsia="黑体" w:hAnsi="黑体" w:cs="黑体" w:hint="eastAsia"/>
        </w:rPr>
        <w:t>第二部分  指导思想与发展思路</w:t>
      </w:r>
      <w:bookmarkEnd w:id="18"/>
      <w:bookmarkEnd w:id="19"/>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bookmarkStart w:id="20" w:name="_Toc71324882"/>
      <w:bookmarkStart w:id="21" w:name="_Toc7640"/>
      <w:r w:rsidRPr="00576E85">
        <w:rPr>
          <w:rFonts w:ascii="华文仿宋" w:eastAsia="华文仿宋" w:hAnsi="华文仿宋" w:cs="仿宋" w:hint="eastAsia"/>
          <w:b/>
          <w:sz w:val="28"/>
          <w:szCs w:val="28"/>
        </w:rPr>
        <w:t>一、指导思想</w:t>
      </w:r>
      <w:bookmarkEnd w:id="20"/>
      <w:bookmarkEnd w:id="21"/>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坚持以人民为中心，统筹推进“五位一体”总体布局、协调推进“四个全面”战略布局，贯彻新发展理念，按照国家“健康中国”战略和学校“健康理工”建设规划，</w:t>
      </w:r>
      <w:proofErr w:type="gramStart"/>
      <w:r w:rsidRPr="00576E85">
        <w:rPr>
          <w:rFonts w:ascii="华文仿宋" w:eastAsia="华文仿宋" w:hAnsi="华文仿宋" w:cs="仿宋" w:hint="eastAsia"/>
          <w:sz w:val="28"/>
          <w:szCs w:val="28"/>
        </w:rPr>
        <w:t>践行</w:t>
      </w:r>
      <w:proofErr w:type="gramEnd"/>
      <w:r w:rsidRPr="00576E85">
        <w:rPr>
          <w:rFonts w:ascii="华文仿宋" w:eastAsia="华文仿宋" w:hAnsi="华文仿宋" w:cs="仿宋" w:hint="eastAsia"/>
          <w:sz w:val="28"/>
          <w:szCs w:val="28"/>
        </w:rPr>
        <w:t>“不忘初心、优质服务、生命至上、健康为本”的服务理念，不断完善具有高校特色的医疗卫生服务体系。通过“优质服务基层行”“社区医院”创建，进一步全面深化医院改革，加强医疗质量管理和传染病防控，做好</w:t>
      </w:r>
      <w:proofErr w:type="gramStart"/>
      <w:r w:rsidRPr="00576E85">
        <w:rPr>
          <w:rFonts w:ascii="华文仿宋" w:eastAsia="华文仿宋" w:hAnsi="华文仿宋" w:cs="仿宋" w:hint="eastAsia"/>
          <w:sz w:val="28"/>
          <w:szCs w:val="28"/>
        </w:rPr>
        <w:t>医</w:t>
      </w:r>
      <w:proofErr w:type="gramEnd"/>
      <w:r w:rsidRPr="00576E85">
        <w:rPr>
          <w:rFonts w:ascii="华文仿宋" w:eastAsia="华文仿宋" w:hAnsi="华文仿宋" w:cs="仿宋" w:hint="eastAsia"/>
          <w:sz w:val="28"/>
          <w:szCs w:val="28"/>
        </w:rPr>
        <w:t>防融合、康养结合，构建安全高效节约的医疗保障体系，为全校师生及居民提供全方位、全生命期健康管理服务，让师生满意，让学校放心。</w:t>
      </w:r>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bookmarkStart w:id="22" w:name="_Toc71324883"/>
      <w:bookmarkStart w:id="23" w:name="_Toc8825"/>
      <w:r w:rsidRPr="00576E85">
        <w:rPr>
          <w:rFonts w:ascii="华文仿宋" w:eastAsia="华文仿宋" w:hAnsi="华文仿宋" w:cs="仿宋" w:hint="eastAsia"/>
          <w:b/>
          <w:sz w:val="28"/>
          <w:szCs w:val="28"/>
        </w:rPr>
        <w:t>二、发展思路</w:t>
      </w:r>
      <w:bookmarkEnd w:id="22"/>
      <w:bookmarkEnd w:id="23"/>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深化医院</w:t>
      </w:r>
      <w:r w:rsidR="00B44754">
        <w:rPr>
          <w:rFonts w:ascii="华文仿宋" w:eastAsia="华文仿宋" w:hAnsi="华文仿宋" w:cs="仿宋" w:hint="eastAsia"/>
          <w:sz w:val="28"/>
          <w:szCs w:val="28"/>
        </w:rPr>
        <w:t>体</w:t>
      </w:r>
      <w:r w:rsidR="00B44754" w:rsidRPr="0062765C">
        <w:rPr>
          <w:rFonts w:ascii="华文仿宋" w:eastAsia="华文仿宋" w:hAnsi="华文仿宋" w:cs="仿宋" w:hint="eastAsia"/>
          <w:sz w:val="28"/>
          <w:szCs w:val="28"/>
        </w:rPr>
        <w:t>制</w:t>
      </w:r>
      <w:r w:rsidRPr="0062765C">
        <w:rPr>
          <w:rFonts w:ascii="华文仿宋" w:eastAsia="华文仿宋" w:hAnsi="华文仿宋" w:cs="仿宋" w:hint="eastAsia"/>
          <w:sz w:val="28"/>
          <w:szCs w:val="28"/>
        </w:rPr>
        <w:t>机制改革，构建安全高效节约的医疗保障体系，以基本医疗服务为基础，病房建设为指针、公共卫生服务为重点，以医德医风建设和绩效</w:t>
      </w:r>
      <w:r w:rsidR="00B44754" w:rsidRPr="0062765C">
        <w:rPr>
          <w:rFonts w:ascii="华文仿宋" w:eastAsia="华文仿宋" w:hAnsi="华文仿宋" w:cs="仿宋" w:hint="eastAsia"/>
          <w:sz w:val="28"/>
          <w:szCs w:val="28"/>
        </w:rPr>
        <w:t>考核</w:t>
      </w:r>
      <w:r w:rsidRPr="0062765C">
        <w:rPr>
          <w:rFonts w:ascii="华文仿宋" w:eastAsia="华文仿宋" w:hAnsi="华文仿宋" w:cs="仿宋" w:hint="eastAsia"/>
          <w:sz w:val="28"/>
          <w:szCs w:val="28"/>
        </w:rPr>
        <w:t>为抓</w:t>
      </w:r>
      <w:r w:rsidRPr="00576E85">
        <w:rPr>
          <w:rFonts w:ascii="华文仿宋" w:eastAsia="华文仿宋" w:hAnsi="华文仿宋" w:cs="仿宋" w:hint="eastAsia"/>
          <w:sz w:val="28"/>
          <w:szCs w:val="28"/>
        </w:rPr>
        <w:t>手，推进“优质服务基层行”“社区医院”创建与深化提升。</w:t>
      </w:r>
      <w:r w:rsidRPr="00576E85">
        <w:rPr>
          <w:rFonts w:ascii="华文仿宋" w:eastAsia="华文仿宋" w:hAnsi="华文仿宋" w:cs="仿宋"/>
          <w:sz w:val="28"/>
          <w:szCs w:val="28"/>
        </w:rPr>
        <w:t> </w:t>
      </w:r>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r w:rsidRPr="00576E85">
        <w:rPr>
          <w:rFonts w:ascii="华文仿宋" w:eastAsia="华文仿宋" w:hAnsi="华文仿宋" w:cs="仿宋" w:hint="eastAsia"/>
          <w:b/>
          <w:sz w:val="28"/>
          <w:szCs w:val="28"/>
        </w:rPr>
        <w:t>1、体制机制建设</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积极筹划、</w:t>
      </w:r>
      <w:r w:rsidRPr="00576E85">
        <w:rPr>
          <w:rFonts w:ascii="华文仿宋" w:eastAsia="华文仿宋" w:hAnsi="华文仿宋" w:cs="仿宋"/>
          <w:sz w:val="28"/>
          <w:szCs w:val="28"/>
        </w:rPr>
        <w:t>稳步推进</w:t>
      </w:r>
      <w:r w:rsidRPr="00576E85">
        <w:rPr>
          <w:rFonts w:ascii="华文仿宋" w:eastAsia="华文仿宋" w:hAnsi="华文仿宋" w:cs="仿宋" w:hint="eastAsia"/>
          <w:sz w:val="28"/>
          <w:szCs w:val="28"/>
        </w:rPr>
        <w:t>全员绩效考核，主动谋划适应</w:t>
      </w:r>
      <w:proofErr w:type="gramStart"/>
      <w:r w:rsidRPr="00576E85">
        <w:rPr>
          <w:rFonts w:ascii="华文仿宋" w:eastAsia="华文仿宋" w:hAnsi="华文仿宋" w:cs="仿宋" w:hint="eastAsia"/>
          <w:sz w:val="28"/>
          <w:szCs w:val="28"/>
        </w:rPr>
        <w:t>医</w:t>
      </w:r>
      <w:proofErr w:type="gramEnd"/>
      <w:r w:rsidRPr="00576E85">
        <w:rPr>
          <w:rFonts w:ascii="华文仿宋" w:eastAsia="华文仿宋" w:hAnsi="华文仿宋" w:cs="仿宋" w:hint="eastAsia"/>
          <w:sz w:val="28"/>
          <w:szCs w:val="28"/>
        </w:rPr>
        <w:t>保政策改革，充分调动职工积极性，以提高健康保障服务能力为导向全面深化改革，破除制约医院发展的各种体制机制弊端，建立有责任、有激励、有竞争、有活力的运行发展机制，促进医院良性循环。</w:t>
      </w:r>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r w:rsidRPr="00576E85">
        <w:rPr>
          <w:rFonts w:ascii="华文仿宋" w:eastAsia="华文仿宋" w:hAnsi="华文仿宋" w:cs="仿宋" w:hint="eastAsia"/>
          <w:b/>
          <w:sz w:val="28"/>
          <w:szCs w:val="28"/>
        </w:rPr>
        <w:t>2、基本医疗建设</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加大医疗基础设施建设投入，加大人才队伍建设力度，力争完成全科医师培训、专科护士培训，确保医疗安全，增加医疗服务项目，提升医疗服务水平，加强病房建设和特色专科建设，创建社区医院，增强医院核心竞争力。优化分级转诊、协议住院，做好药品带量采购，升级信息化系统，与上级医院形成紧密型</w:t>
      </w:r>
      <w:proofErr w:type="gramStart"/>
      <w:r w:rsidRPr="00576E85">
        <w:rPr>
          <w:rFonts w:ascii="华文仿宋" w:eastAsia="华文仿宋" w:hAnsi="华文仿宋" w:cs="仿宋" w:hint="eastAsia"/>
          <w:sz w:val="28"/>
          <w:szCs w:val="28"/>
        </w:rPr>
        <w:t>医</w:t>
      </w:r>
      <w:proofErr w:type="gramEnd"/>
      <w:r w:rsidRPr="00576E85">
        <w:rPr>
          <w:rFonts w:ascii="华文仿宋" w:eastAsia="华文仿宋" w:hAnsi="华文仿宋" w:cs="仿宋" w:hint="eastAsia"/>
          <w:sz w:val="28"/>
          <w:szCs w:val="28"/>
        </w:rPr>
        <w:t>联体合作模式。</w:t>
      </w:r>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r w:rsidRPr="00576E85">
        <w:rPr>
          <w:rFonts w:ascii="华文仿宋" w:eastAsia="华文仿宋" w:hAnsi="华文仿宋" w:cs="仿宋" w:hint="eastAsia"/>
          <w:b/>
          <w:sz w:val="28"/>
          <w:szCs w:val="28"/>
        </w:rPr>
        <w:t>3、公共卫生服务</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强化健康管理，开展“健康理工行动”，成立</w:t>
      </w:r>
      <w:proofErr w:type="gramStart"/>
      <w:r w:rsidRPr="00576E85">
        <w:rPr>
          <w:rFonts w:ascii="华文仿宋" w:eastAsia="华文仿宋" w:hAnsi="华文仿宋" w:cs="仿宋" w:hint="eastAsia"/>
          <w:sz w:val="28"/>
          <w:szCs w:val="28"/>
        </w:rPr>
        <w:t>体检科</w:t>
      </w:r>
      <w:proofErr w:type="gramEnd"/>
      <w:r w:rsidRPr="00576E85">
        <w:rPr>
          <w:rFonts w:ascii="华文仿宋" w:eastAsia="华文仿宋" w:hAnsi="华文仿宋" w:cs="仿宋" w:hint="eastAsia"/>
          <w:sz w:val="28"/>
          <w:szCs w:val="28"/>
        </w:rPr>
        <w:t xml:space="preserve">和慢病管理团队，拓展服务内容。依托健康体检，深化健康教育，精准健康促进，逐年提升师生健康管理水平。 </w:t>
      </w:r>
    </w:p>
    <w:p w:rsidR="0065496A" w:rsidRPr="00576E85" w:rsidRDefault="0065496A" w:rsidP="0065496A">
      <w:pPr>
        <w:adjustRightInd w:val="0"/>
        <w:snapToGrid w:val="0"/>
        <w:ind w:firstLineChars="200" w:firstLine="561"/>
        <w:rPr>
          <w:rFonts w:ascii="华文仿宋" w:eastAsia="华文仿宋" w:hAnsi="华文仿宋" w:cs="仿宋"/>
          <w:b/>
          <w:sz w:val="28"/>
          <w:szCs w:val="28"/>
        </w:rPr>
      </w:pPr>
      <w:r w:rsidRPr="00576E85">
        <w:rPr>
          <w:rFonts w:ascii="华文仿宋" w:eastAsia="华文仿宋" w:hAnsi="华文仿宋" w:cs="仿宋" w:hint="eastAsia"/>
          <w:b/>
          <w:sz w:val="28"/>
          <w:szCs w:val="28"/>
        </w:rPr>
        <w:t>4、医德文化建设</w:t>
      </w:r>
    </w:p>
    <w:p w:rsidR="0065496A" w:rsidRPr="00576E85" w:rsidRDefault="0065496A" w:rsidP="0065496A">
      <w:pPr>
        <w:adjustRightInd w:val="0"/>
        <w:snapToGrid w:val="0"/>
        <w:ind w:firstLineChars="200" w:firstLine="560"/>
        <w:rPr>
          <w:rFonts w:ascii="华文仿宋" w:eastAsia="华文仿宋" w:hAnsi="华文仿宋" w:cs="仿宋"/>
          <w:sz w:val="28"/>
          <w:szCs w:val="28"/>
        </w:rPr>
      </w:pPr>
      <w:r w:rsidRPr="00576E85">
        <w:rPr>
          <w:rFonts w:ascii="华文仿宋" w:eastAsia="华文仿宋" w:hAnsi="华文仿宋" w:cs="仿宋" w:hint="eastAsia"/>
          <w:sz w:val="28"/>
          <w:szCs w:val="28"/>
        </w:rPr>
        <w:t>加强医德医风教育，加强医务人员的礼仪建设。建设“不忘初心、</w:t>
      </w:r>
      <w:r w:rsidRPr="00576E85">
        <w:rPr>
          <w:rFonts w:ascii="华文仿宋" w:eastAsia="华文仿宋" w:hAnsi="华文仿宋" w:cs="仿宋" w:hint="eastAsia"/>
          <w:sz w:val="28"/>
          <w:szCs w:val="28"/>
        </w:rPr>
        <w:lastRenderedPageBreak/>
        <w:t>优质服务、生命至上、健康为本”的医院精神文化，推进“安全规范、包容合作、争做贡献、共谋发展”的医院行为文化，优化“于法有据、行事有方、集思广益、与时俱进”的制度文化，丰富“献身医学、形象鲜明、体系衔接、服务师生”的物资文化。</w:t>
      </w:r>
    </w:p>
    <w:p w:rsidR="0065496A" w:rsidRPr="00576E85" w:rsidRDefault="0065496A" w:rsidP="0065496A">
      <w:pPr>
        <w:adjustRightInd w:val="0"/>
        <w:ind w:firstLineChars="200" w:firstLine="560"/>
        <w:contextualSpacing/>
        <w:rPr>
          <w:rFonts w:ascii="华文仿宋" w:eastAsia="华文仿宋" w:hAnsi="华文仿宋" w:cs="仿宋"/>
          <w:sz w:val="28"/>
          <w:szCs w:val="28"/>
        </w:rPr>
      </w:pPr>
    </w:p>
    <w:p w:rsidR="0065496A" w:rsidRDefault="0065496A" w:rsidP="0065496A">
      <w:pPr>
        <w:pStyle w:val="2"/>
        <w:snapToGrid/>
        <w:spacing w:line="240" w:lineRule="auto"/>
        <w:ind w:firstLine="562"/>
        <w:contextualSpacing/>
        <w:jc w:val="center"/>
        <w:rPr>
          <w:rFonts w:ascii="黑体" w:eastAsia="黑体" w:hAnsi="黑体" w:cs="黑体"/>
        </w:rPr>
      </w:pPr>
      <w:bookmarkStart w:id="24" w:name="_Toc71324884"/>
      <w:bookmarkStart w:id="25" w:name="_Toc25258"/>
      <w:r>
        <w:rPr>
          <w:rFonts w:ascii="黑体" w:eastAsia="黑体" w:hAnsi="黑体" w:cs="黑体" w:hint="eastAsia"/>
        </w:rPr>
        <w:t>第三部分  “十四五”主要任务</w:t>
      </w:r>
      <w:bookmarkEnd w:id="24"/>
      <w:bookmarkEnd w:id="25"/>
    </w:p>
    <w:p w:rsidR="0065496A" w:rsidRPr="000D1686" w:rsidRDefault="0065496A" w:rsidP="0065496A">
      <w:pPr>
        <w:pStyle w:val="3"/>
        <w:spacing w:line="240" w:lineRule="auto"/>
        <w:contextualSpacing/>
        <w:rPr>
          <w:rFonts w:cs="仿宋"/>
          <w:bCs w:val="0"/>
        </w:rPr>
      </w:pPr>
      <w:bookmarkStart w:id="26" w:name="_Toc71324885"/>
      <w:bookmarkStart w:id="27" w:name="_Toc26062"/>
      <w:r w:rsidRPr="000D1686">
        <w:rPr>
          <w:rFonts w:cs="仿宋" w:hint="eastAsia"/>
          <w:bCs w:val="0"/>
        </w:rPr>
        <w:t>一、基本医疗服务工作</w:t>
      </w:r>
      <w:bookmarkEnd w:id="26"/>
      <w:bookmarkEnd w:id="27"/>
    </w:p>
    <w:p w:rsidR="0065496A" w:rsidRPr="000D1686" w:rsidRDefault="0065496A" w:rsidP="0065496A">
      <w:pPr>
        <w:pStyle w:val="10"/>
        <w:adjustRightInd w:val="0"/>
        <w:snapToGrid w:val="0"/>
        <w:ind w:firstLine="561"/>
        <w:contextualSpacing/>
        <w:rPr>
          <w:rFonts w:ascii="华文仿宋" w:eastAsia="华文仿宋" w:hAnsi="华文仿宋" w:cs="仿宋"/>
          <w:b/>
          <w:sz w:val="28"/>
          <w:szCs w:val="28"/>
        </w:rPr>
      </w:pPr>
      <w:r w:rsidRPr="000D1686">
        <w:rPr>
          <w:rFonts w:ascii="华文仿宋" w:eastAsia="华文仿宋" w:hAnsi="华文仿宋" w:cs="仿宋" w:hint="eastAsia"/>
          <w:b/>
          <w:sz w:val="28"/>
          <w:szCs w:val="28"/>
        </w:rPr>
        <w:t>1、建设目标</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以提高医疗服务质量为核心，保障医疗安全为基础，满足广大师生员工医疗保健需求为导向，形成优势突出、特色鲜明、结构优化的高水平、专业化、特色化诊疗体系，将单纯的临床治疗变为集“预防、治疗、康复、保健”为一体的综合服务。加大病房建设力度，拓展特色专科，推进“社区医院”和“优质服务基层行”建设。</w:t>
      </w:r>
    </w:p>
    <w:p w:rsidR="0065496A" w:rsidRPr="000D1686" w:rsidRDefault="0065496A" w:rsidP="0065496A">
      <w:pPr>
        <w:pStyle w:val="10"/>
        <w:adjustRightInd w:val="0"/>
        <w:snapToGrid w:val="0"/>
        <w:ind w:firstLine="561"/>
        <w:contextualSpacing/>
        <w:rPr>
          <w:rFonts w:ascii="华文仿宋" w:eastAsia="华文仿宋" w:hAnsi="华文仿宋" w:cs="仿宋"/>
          <w:b/>
          <w:sz w:val="28"/>
          <w:szCs w:val="28"/>
        </w:rPr>
      </w:pPr>
      <w:r w:rsidRPr="000D1686">
        <w:rPr>
          <w:rFonts w:ascii="华文仿宋" w:eastAsia="华文仿宋" w:hAnsi="华文仿宋" w:cs="仿宋" w:hint="eastAsia"/>
          <w:b/>
          <w:sz w:val="28"/>
          <w:szCs w:val="28"/>
        </w:rPr>
        <w:t>2、建设内容</w:t>
      </w:r>
    </w:p>
    <w:p w:rsidR="0065496A" w:rsidRPr="00576E85" w:rsidRDefault="0065496A" w:rsidP="0065496A">
      <w:pPr>
        <w:pStyle w:val="10"/>
        <w:adjustRightInd w:val="0"/>
        <w:snapToGrid w:val="0"/>
        <w:ind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（1）医疗质量及安全：加强执业与诊疗规范管理，完善医疗质量管理体系和制度建设，加强业务学习与培训，强化核心制度落实，完善医疗质量检查和持续改进，提高医疗质量和服务水平，力争做到</w:t>
      </w:r>
      <w:proofErr w:type="gramStart"/>
      <w:r w:rsidRPr="00576E85">
        <w:rPr>
          <w:rFonts w:ascii="华文仿宋" w:eastAsia="华文仿宋" w:hAnsi="华文仿宋" w:cs="仿宋" w:hint="eastAsia"/>
          <w:sz w:val="28"/>
          <w:szCs w:val="28"/>
        </w:rPr>
        <w:t>零医疗</w:t>
      </w:r>
      <w:proofErr w:type="gramEnd"/>
      <w:r w:rsidRPr="00576E85">
        <w:rPr>
          <w:rFonts w:ascii="华文仿宋" w:eastAsia="华文仿宋" w:hAnsi="华文仿宋" w:cs="仿宋" w:hint="eastAsia"/>
          <w:sz w:val="28"/>
          <w:szCs w:val="28"/>
        </w:rPr>
        <w:t>事故。</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2）信息化建设：对各项医疗指标做到实时监控，对临床绩效考核指标能够汇总分析，为临床诊疗提供指导和服务。完善与上级医院之间的信息反馈，推进双向转诊、远程诊疗及在线指导和培训等，提升基本医疗的服务质量。</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3）深化双向转诊：进一步加强与上级对口医院的合作与交流，充分落实分级诊疗制度，采取基层首诊、双向转诊、急慢分治、上下联动，专家坐诊、远程医疗等方式，使教职员工不出校门就能享受到优质医疗资源。在神经内科、骨科、康复科、肿瘤科、中医科、心血管内科、内分泌科等科室定期聘请三甲医院专家坐诊。</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4）推进病房建设：增加病房医护人员，培养专门的住院部医护团队。增加检查、检验项目，提升诊治能力，加强病房收治能力。收治内外科等常见病多发病、双向转诊中下转回来的慢性病康复期及急性病恢复期患者。打造康养病房，实行医养结合，带动病房发展。整合马区医疗资源，保证资源产出最大效能。余区创建规范病房，加强收治能力。到2025年底，保持年门诊量&gt;20万，住院病床数达到</w:t>
      </w:r>
      <w:r w:rsidRPr="00576E85">
        <w:rPr>
          <w:rFonts w:ascii="华文仿宋" w:eastAsia="华文仿宋" w:hAnsi="华文仿宋" w:cs="仿宋" w:hint="eastAsia"/>
          <w:sz w:val="28"/>
          <w:szCs w:val="28"/>
        </w:rPr>
        <w:lastRenderedPageBreak/>
        <w:t>50张，年出院病人&gt;200人。</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5）特色专科建设：形成优势突出、特色鲜明的诊疗体系。针对服务人群特点，重点建设康复理疗科、口腔科、中医科、皮肤科等，到2025年底，力争做到康复科开展脑卒中及运动伤康复、敷贴、减肥等特色诊疗项目，开展康复病房，口腔科开展4-5项自费项目，皮肤科开展美容项目，中医科开展冬病夏治、药膳等治疗项目。在医院现有条件下开展美容手术及</w:t>
      </w:r>
      <w:proofErr w:type="gramStart"/>
      <w:r w:rsidRPr="00576E85">
        <w:rPr>
          <w:rFonts w:ascii="华文仿宋" w:eastAsia="华文仿宋" w:hAnsi="华文仿宋" w:cs="仿宋" w:hint="eastAsia"/>
          <w:sz w:val="28"/>
          <w:szCs w:val="28"/>
        </w:rPr>
        <w:t>医</w:t>
      </w:r>
      <w:proofErr w:type="gramEnd"/>
      <w:r w:rsidRPr="00576E85">
        <w:rPr>
          <w:rFonts w:ascii="华文仿宋" w:eastAsia="华文仿宋" w:hAnsi="华文仿宋" w:cs="仿宋" w:hint="eastAsia"/>
          <w:sz w:val="28"/>
          <w:szCs w:val="28"/>
        </w:rPr>
        <w:t>美项目，积极推进与三甲医院合作建立眼科验光中心。</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6）人才队伍建设：着力培养医疗骨干和具有特色诊疗技术能力的人才，到2025年，力争完成所有新进医生的全科医生规范化培训；推进专科队伍建设力度，力争做到一个专科有1-2个学术带头人，40岁以下医生各有所长，一专多能；积极推进全科转岗，争取实现25%的新招聘医生完成全科转岗培训。</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（7）专科护理梯队：培养2-</w:t>
      </w:r>
      <w:r w:rsidRPr="00576E85">
        <w:rPr>
          <w:rFonts w:ascii="华文仿宋" w:eastAsia="华文仿宋" w:hAnsi="华文仿宋" w:cs="仿宋"/>
          <w:sz w:val="28"/>
          <w:szCs w:val="28"/>
        </w:rPr>
        <w:t>3</w:t>
      </w:r>
      <w:r w:rsidRPr="00576E85">
        <w:rPr>
          <w:rFonts w:ascii="华文仿宋" w:eastAsia="华文仿宋" w:hAnsi="华文仿宋" w:cs="仿宋" w:hint="eastAsia"/>
          <w:sz w:val="28"/>
          <w:szCs w:val="28"/>
        </w:rPr>
        <w:t>名专科护士（如延续护理、急救护理等），引进或培养2-</w:t>
      </w:r>
      <w:r w:rsidRPr="00576E85">
        <w:rPr>
          <w:rFonts w:ascii="华文仿宋" w:eastAsia="华文仿宋" w:hAnsi="华文仿宋" w:cs="仿宋"/>
          <w:sz w:val="28"/>
          <w:szCs w:val="28"/>
        </w:rPr>
        <w:t>3</w:t>
      </w:r>
      <w:r w:rsidRPr="00576E85">
        <w:rPr>
          <w:rFonts w:ascii="华文仿宋" w:eastAsia="华文仿宋" w:hAnsi="华文仿宋" w:cs="仿宋" w:hint="eastAsia"/>
          <w:sz w:val="28"/>
          <w:szCs w:val="28"/>
        </w:rPr>
        <w:t>名4</w:t>
      </w:r>
      <w:r w:rsidRPr="00576E85">
        <w:rPr>
          <w:rFonts w:ascii="华文仿宋" w:eastAsia="华文仿宋" w:hAnsi="华文仿宋" w:cs="仿宋"/>
          <w:sz w:val="28"/>
          <w:szCs w:val="28"/>
        </w:rPr>
        <w:t>0</w:t>
      </w:r>
      <w:r w:rsidRPr="00576E85">
        <w:rPr>
          <w:rFonts w:ascii="华文仿宋" w:eastAsia="华文仿宋" w:hAnsi="华文仿宋" w:cs="仿宋" w:hint="eastAsia"/>
          <w:sz w:val="28"/>
          <w:szCs w:val="28"/>
        </w:rPr>
        <w:t>岁以下护理骨干，鼓励4</w:t>
      </w:r>
      <w:r w:rsidRPr="00576E85">
        <w:rPr>
          <w:rFonts w:ascii="华文仿宋" w:eastAsia="华文仿宋" w:hAnsi="华文仿宋" w:cs="仿宋"/>
          <w:sz w:val="28"/>
          <w:szCs w:val="28"/>
        </w:rPr>
        <w:t>5</w:t>
      </w:r>
      <w:r w:rsidRPr="00576E85">
        <w:rPr>
          <w:rFonts w:ascii="华文仿宋" w:eastAsia="华文仿宋" w:hAnsi="华文仿宋" w:cs="仿宋" w:hint="eastAsia"/>
          <w:sz w:val="28"/>
          <w:szCs w:val="28"/>
        </w:rPr>
        <w:t xml:space="preserve">岁以下护士取得能适应医院发展需要的资格证；逐步推进护理垂直管理，至2025年形成三级护理管理体系，完善护理制度，推进护理管理人员考核，优化护士绩效考核办法，组建护理质控小组，确保护理安全；逐步实现护理资源配置与医院功能任务协调统一。  </w:t>
      </w:r>
    </w:p>
    <w:p w:rsidR="0065496A" w:rsidRPr="00576E85" w:rsidRDefault="0065496A" w:rsidP="0065496A">
      <w:pPr>
        <w:pStyle w:val="3"/>
        <w:spacing w:line="240" w:lineRule="auto"/>
        <w:contextualSpacing/>
        <w:rPr>
          <w:rFonts w:cs="仿宋"/>
          <w:bCs w:val="0"/>
        </w:rPr>
      </w:pPr>
      <w:bookmarkStart w:id="28" w:name="_Toc71324886"/>
      <w:bookmarkStart w:id="29" w:name="_Toc18281"/>
      <w:r w:rsidRPr="00576E85">
        <w:rPr>
          <w:rFonts w:cs="仿宋" w:hint="eastAsia"/>
          <w:bCs w:val="0"/>
        </w:rPr>
        <w:t>二、社区卫生服务能力建设</w:t>
      </w:r>
      <w:bookmarkEnd w:id="28"/>
      <w:bookmarkEnd w:id="29"/>
      <w:r w:rsidRPr="00576E85">
        <w:rPr>
          <w:rFonts w:cs="仿宋" w:hint="eastAsia"/>
          <w:bCs w:val="0"/>
        </w:rPr>
        <w:t xml:space="preserve"> </w:t>
      </w:r>
    </w:p>
    <w:p w:rsidR="0065496A" w:rsidRPr="00576E85" w:rsidRDefault="0065496A" w:rsidP="0065496A">
      <w:pPr>
        <w:pStyle w:val="3"/>
        <w:spacing w:line="240" w:lineRule="auto"/>
        <w:contextualSpacing/>
        <w:rPr>
          <w:rFonts w:cs="仿宋"/>
          <w:bCs w:val="0"/>
        </w:rPr>
      </w:pPr>
      <w:r w:rsidRPr="00576E85">
        <w:rPr>
          <w:rFonts w:cs="仿宋" w:hint="eastAsia"/>
          <w:bCs w:val="0"/>
        </w:rPr>
        <w:t>1、建设目标</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坚持人民至上、生命至上、健康至上，以问题为导向，做好新冠疫情常态化防控、加强传染病及突发公共卫生事件的管理与处置。积极推进“323”健康问题（上级主管部门要求着力解决影响群众健康的心脑血管病、癌症、慢性呼吸系统病3类重大疾病，高血压、糖尿病2种基础疾病，出生缺陷、儿童青少年近视、精神卫生3类突出公共卫生问题）筛查和管理。强化重点人员健康管理，按照基本公共卫生服务规范做实基本公共卫生服务项目，做好居民的健康教育，切实提升辖区居民的健康水平。</w:t>
      </w:r>
    </w:p>
    <w:p w:rsidR="0065496A" w:rsidRPr="00576E85" w:rsidRDefault="0065496A" w:rsidP="0065496A">
      <w:pPr>
        <w:adjustRightInd w:val="0"/>
        <w:snapToGrid w:val="0"/>
        <w:ind w:firstLineChars="200" w:firstLine="561"/>
        <w:contextualSpacing/>
        <w:rPr>
          <w:rFonts w:ascii="华文仿宋" w:eastAsia="华文仿宋" w:hAnsi="华文仿宋" w:cs="仿宋"/>
          <w:b/>
          <w:sz w:val="28"/>
          <w:szCs w:val="28"/>
        </w:rPr>
      </w:pPr>
      <w:r w:rsidRPr="00576E85">
        <w:rPr>
          <w:rFonts w:ascii="华文仿宋" w:eastAsia="华文仿宋" w:hAnsi="华文仿宋" w:cs="仿宋" w:hint="eastAsia"/>
          <w:b/>
          <w:sz w:val="28"/>
          <w:szCs w:val="28"/>
        </w:rPr>
        <w:t>2、建设内容</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1）新冠肺炎疫情防控及突发公共卫生事件的处置：继续加强新冠肺炎疫情防控，完善突发公共卫生事件预案，加强对医务人员的培训、演练，做好应急设施设备的维护与保管，使之随时处于应急备战状态。加强各种突发公共卫生事件的宣传教育，做好突发公共卫生</w:t>
      </w:r>
      <w:r w:rsidRPr="00576E85">
        <w:rPr>
          <w:rFonts w:ascii="华文仿宋" w:eastAsia="华文仿宋" w:hAnsi="华文仿宋" w:cs="仿宋" w:hint="eastAsia"/>
          <w:sz w:val="28"/>
          <w:szCs w:val="28"/>
        </w:rPr>
        <w:lastRenderedPageBreak/>
        <w:t>事件的防控，做到传染病及公共卫生事件的报告率、处理率达100%，维护学校的稳定。</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2）健康教育：通过大学生通识教育，做好《大学生健康教育》课程的教学工作，积极开展大学生健康教育，艾滋病知识普及率达到100%，急救知识普及率达到90%以上。加强居民出生缺陷、儿童青少年近视、精神卫生等突出公共卫生问题的健康教育，逐步提升居民健康素养水平，师生</w:t>
      </w:r>
      <w:r w:rsidRPr="00576E85">
        <w:rPr>
          <w:rFonts w:ascii="华文仿宋" w:eastAsia="华文仿宋" w:hAnsi="华文仿宋" w:cs="仿宋"/>
          <w:sz w:val="28"/>
          <w:szCs w:val="28"/>
        </w:rPr>
        <w:t>健康素养水平</w:t>
      </w:r>
      <w:r w:rsidRPr="00576E85">
        <w:rPr>
          <w:rFonts w:ascii="华文仿宋" w:eastAsia="华文仿宋" w:hAnsi="华文仿宋" w:cs="仿宋" w:hint="eastAsia"/>
          <w:sz w:val="28"/>
          <w:szCs w:val="28"/>
        </w:rPr>
        <w:t>最终</w:t>
      </w:r>
      <w:r w:rsidRPr="00576E85">
        <w:rPr>
          <w:rFonts w:ascii="华文仿宋" w:eastAsia="华文仿宋" w:hAnsi="华文仿宋" w:cs="仿宋"/>
          <w:sz w:val="28"/>
          <w:szCs w:val="28"/>
        </w:rPr>
        <w:t>能达</w:t>
      </w:r>
      <w:r w:rsidRPr="00576E85">
        <w:rPr>
          <w:rFonts w:ascii="华文仿宋" w:eastAsia="华文仿宋" w:hAnsi="华文仿宋" w:cs="仿宋" w:hint="eastAsia"/>
          <w:sz w:val="28"/>
          <w:szCs w:val="28"/>
        </w:rPr>
        <w:t>到28</w:t>
      </w:r>
      <w:r w:rsidRPr="00576E85">
        <w:rPr>
          <w:rFonts w:ascii="华文仿宋" w:eastAsia="华文仿宋" w:hAnsi="华文仿宋" w:cs="仿宋"/>
          <w:sz w:val="28"/>
          <w:szCs w:val="28"/>
        </w:rPr>
        <w:t>%</w:t>
      </w:r>
      <w:r w:rsidRPr="00576E85">
        <w:rPr>
          <w:rFonts w:ascii="华文仿宋" w:eastAsia="华文仿宋" w:hAnsi="华文仿宋" w:cs="仿宋" w:hint="eastAsia"/>
          <w:sz w:val="28"/>
          <w:szCs w:val="28"/>
        </w:rPr>
        <w:t>。</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（3）慢病管理：加强心脑血管病、癌症、慢性呼吸系统病的体检和筛查，优化体检流程，加大政策宣传，65岁以上老年人体检率逐年</w:t>
      </w:r>
      <w:r w:rsidRPr="00576E85">
        <w:rPr>
          <w:rFonts w:ascii="华文仿宋" w:eastAsia="华文仿宋" w:hAnsi="华文仿宋" w:cs="仿宋"/>
          <w:sz w:val="28"/>
          <w:szCs w:val="28"/>
        </w:rPr>
        <w:t>上升，最终</w:t>
      </w:r>
      <w:r w:rsidRPr="00576E85">
        <w:rPr>
          <w:rFonts w:ascii="华文仿宋" w:eastAsia="华文仿宋" w:hAnsi="华文仿宋" w:cs="仿宋" w:hint="eastAsia"/>
          <w:sz w:val="28"/>
          <w:szCs w:val="28"/>
        </w:rPr>
        <w:t>达到63</w:t>
      </w:r>
      <w:r w:rsidRPr="00576E85">
        <w:rPr>
          <w:rFonts w:ascii="华文仿宋" w:eastAsia="华文仿宋" w:hAnsi="华文仿宋" w:cs="仿宋"/>
          <w:sz w:val="28"/>
          <w:szCs w:val="28"/>
        </w:rPr>
        <w:t>%</w:t>
      </w:r>
      <w:r w:rsidRPr="00576E85">
        <w:rPr>
          <w:rFonts w:ascii="华文仿宋" w:eastAsia="华文仿宋" w:hAnsi="华文仿宋" w:cs="仿宋" w:hint="eastAsia"/>
          <w:sz w:val="28"/>
          <w:szCs w:val="28"/>
        </w:rPr>
        <w:t>的</w:t>
      </w:r>
      <w:r w:rsidRPr="00576E85">
        <w:rPr>
          <w:rFonts w:ascii="华文仿宋" w:eastAsia="华文仿宋" w:hAnsi="华文仿宋" w:cs="仿宋"/>
          <w:sz w:val="28"/>
          <w:szCs w:val="28"/>
        </w:rPr>
        <w:t>标准</w:t>
      </w:r>
      <w:r w:rsidRPr="00576E85">
        <w:rPr>
          <w:rFonts w:ascii="华文仿宋" w:eastAsia="华文仿宋" w:hAnsi="华文仿宋" w:cs="仿宋" w:hint="eastAsia"/>
          <w:sz w:val="28"/>
          <w:szCs w:val="28"/>
        </w:rPr>
        <w:t>。打造慢病管理团队，采取网格化管理模式，分期分批逐步完善慢性病居民健康管理。对糖尿病、高血压患者根据个体的差异，制定个性化干预计划，分级管理，最终使</w:t>
      </w:r>
      <w:r w:rsidRPr="00576E85">
        <w:rPr>
          <w:rFonts w:ascii="华文仿宋" w:eastAsia="华文仿宋" w:hAnsi="华文仿宋" w:cs="仿宋"/>
          <w:sz w:val="28"/>
          <w:szCs w:val="28"/>
        </w:rPr>
        <w:t>慢病管理率</w:t>
      </w:r>
      <w:r w:rsidRPr="00576E85">
        <w:rPr>
          <w:rFonts w:ascii="华文仿宋" w:eastAsia="华文仿宋" w:hAnsi="华文仿宋" w:cs="仿宋" w:hint="eastAsia"/>
          <w:sz w:val="28"/>
          <w:szCs w:val="28"/>
        </w:rPr>
        <w:t>达到60</w:t>
      </w:r>
      <w:r w:rsidRPr="00576E85">
        <w:rPr>
          <w:rFonts w:ascii="华文仿宋" w:eastAsia="华文仿宋" w:hAnsi="华文仿宋" w:cs="仿宋"/>
          <w:sz w:val="28"/>
          <w:szCs w:val="28"/>
        </w:rPr>
        <w:t>%，慢病规范管理率达</w:t>
      </w:r>
      <w:r w:rsidRPr="00576E85">
        <w:rPr>
          <w:rFonts w:ascii="华文仿宋" w:eastAsia="华文仿宋" w:hAnsi="华文仿宋" w:cs="仿宋" w:hint="eastAsia"/>
          <w:sz w:val="28"/>
          <w:szCs w:val="28"/>
        </w:rPr>
        <w:t>到70</w:t>
      </w:r>
      <w:r w:rsidRPr="00576E85">
        <w:rPr>
          <w:rFonts w:ascii="华文仿宋" w:eastAsia="华文仿宋" w:hAnsi="华文仿宋" w:cs="仿宋"/>
          <w:sz w:val="28"/>
          <w:szCs w:val="28"/>
        </w:rPr>
        <w:t>%，慢病控制率达到</w:t>
      </w:r>
      <w:r w:rsidRPr="00576E85">
        <w:rPr>
          <w:rFonts w:ascii="华文仿宋" w:eastAsia="华文仿宋" w:hAnsi="华文仿宋" w:cs="仿宋" w:hint="eastAsia"/>
          <w:sz w:val="28"/>
          <w:szCs w:val="28"/>
        </w:rPr>
        <w:t>70</w:t>
      </w:r>
      <w:r w:rsidRPr="00576E85">
        <w:rPr>
          <w:rFonts w:ascii="华文仿宋" w:eastAsia="华文仿宋" w:hAnsi="华文仿宋" w:cs="仿宋"/>
          <w:sz w:val="28"/>
          <w:szCs w:val="28"/>
        </w:rPr>
        <w:t>%</w:t>
      </w:r>
      <w:r w:rsidRPr="00576E85">
        <w:rPr>
          <w:rFonts w:ascii="华文仿宋" w:eastAsia="华文仿宋" w:hAnsi="华文仿宋" w:cs="仿宋" w:hint="eastAsia"/>
          <w:sz w:val="28"/>
          <w:szCs w:val="28"/>
        </w:rPr>
        <w:t>。</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4）健康档案：构建系统完善的信息网络平台，做到体检和评估信息能及时与学校师生沟通和共享。逐步用电子化档案替代纸质体检结果。认真做好学生体检工作，尤其是入校大学生体检的档案管理和体检流程，及时反馈体检结果。</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（5）梳理组织架构：形成职责清晰、分工明确又相互合作的工作关系，加强信息化系统建设，</w:t>
      </w:r>
      <w:proofErr w:type="gramStart"/>
      <w:r w:rsidRPr="00576E85">
        <w:rPr>
          <w:rFonts w:ascii="华文仿宋" w:eastAsia="华文仿宋" w:hAnsi="华文仿宋" w:cs="仿宋" w:hint="eastAsia"/>
          <w:sz w:val="28"/>
          <w:szCs w:val="28"/>
        </w:rPr>
        <w:t>加强院感防控</w:t>
      </w:r>
      <w:proofErr w:type="gramEnd"/>
      <w:r w:rsidRPr="00576E85">
        <w:rPr>
          <w:rFonts w:ascii="华文仿宋" w:eastAsia="华文仿宋" w:hAnsi="华文仿宋" w:cs="仿宋" w:hint="eastAsia"/>
          <w:sz w:val="28"/>
          <w:szCs w:val="28"/>
        </w:rPr>
        <w:t>设施及人力投入，逐步设置独立的</w:t>
      </w:r>
      <w:proofErr w:type="gramStart"/>
      <w:r w:rsidRPr="00576E85">
        <w:rPr>
          <w:rFonts w:ascii="华文仿宋" w:eastAsia="华文仿宋" w:hAnsi="华文仿宋" w:cs="仿宋" w:hint="eastAsia"/>
          <w:sz w:val="28"/>
          <w:szCs w:val="28"/>
        </w:rPr>
        <w:t>院感科</w:t>
      </w:r>
      <w:proofErr w:type="gramEnd"/>
      <w:r w:rsidRPr="00576E85">
        <w:rPr>
          <w:rFonts w:ascii="华文仿宋" w:eastAsia="华文仿宋" w:hAnsi="华文仿宋" w:cs="仿宋" w:hint="eastAsia"/>
          <w:sz w:val="28"/>
          <w:szCs w:val="28"/>
        </w:rPr>
        <w:t>、病案管理科、信息科等。</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6）优生优育：贯彻落实积极应对人口老龄化国家战略，修订新的《武汉理工大学计划生育管理办法》，加强宣传，与学校各二级部门搞好组织协调和实施工作，齐抓共管，搞好优生优育宣贯工作。做好妇女病普查</w:t>
      </w:r>
      <w:proofErr w:type="gramStart"/>
      <w:r w:rsidRPr="00576E85">
        <w:rPr>
          <w:rFonts w:ascii="华文仿宋" w:eastAsia="华文仿宋" w:hAnsi="华文仿宋" w:cs="仿宋" w:hint="eastAsia"/>
          <w:sz w:val="28"/>
          <w:szCs w:val="28"/>
        </w:rPr>
        <w:t>和两癌筛查</w:t>
      </w:r>
      <w:proofErr w:type="gramEnd"/>
      <w:r w:rsidRPr="00576E85">
        <w:rPr>
          <w:rFonts w:ascii="华文仿宋" w:eastAsia="华文仿宋" w:hAnsi="华文仿宋" w:cs="仿宋" w:hint="eastAsia"/>
          <w:sz w:val="28"/>
          <w:szCs w:val="28"/>
        </w:rPr>
        <w:t>工作，力争普查率达100%，建立完整的育龄妇女档案。开展女性健康讲堂系列活动,提高女教职工自我保健的能力。</w:t>
      </w:r>
    </w:p>
    <w:p w:rsidR="0065496A" w:rsidRPr="00576E85" w:rsidRDefault="0065496A" w:rsidP="0065496A">
      <w:pPr>
        <w:pStyle w:val="3"/>
        <w:spacing w:line="240" w:lineRule="auto"/>
        <w:contextualSpacing/>
        <w:rPr>
          <w:rFonts w:cs="仿宋"/>
          <w:bCs w:val="0"/>
        </w:rPr>
      </w:pPr>
      <w:bookmarkStart w:id="30" w:name="_Toc71324887"/>
      <w:bookmarkStart w:id="31" w:name="_Toc32495"/>
      <w:r w:rsidRPr="00576E85">
        <w:rPr>
          <w:rFonts w:cs="仿宋" w:hint="eastAsia"/>
          <w:bCs w:val="0"/>
        </w:rPr>
        <w:t>三、健康管理工作</w:t>
      </w:r>
      <w:bookmarkEnd w:id="30"/>
      <w:bookmarkEnd w:id="31"/>
      <w:r w:rsidRPr="00576E85">
        <w:rPr>
          <w:rFonts w:cs="仿宋" w:hint="eastAsia"/>
          <w:bCs w:val="0"/>
        </w:rPr>
        <w:t xml:space="preserve">  </w:t>
      </w:r>
    </w:p>
    <w:p w:rsidR="0065496A" w:rsidRPr="00576E85" w:rsidRDefault="0065496A" w:rsidP="0065496A">
      <w:pPr>
        <w:adjustRightInd w:val="0"/>
        <w:snapToGrid w:val="0"/>
        <w:ind w:firstLineChars="200" w:firstLine="561"/>
        <w:contextualSpacing/>
        <w:rPr>
          <w:rFonts w:ascii="华文仿宋" w:eastAsia="华文仿宋" w:hAnsi="华文仿宋" w:cs="仿宋"/>
          <w:b/>
          <w:sz w:val="28"/>
          <w:szCs w:val="28"/>
        </w:rPr>
      </w:pPr>
      <w:r w:rsidRPr="00576E85">
        <w:rPr>
          <w:rFonts w:ascii="华文仿宋" w:eastAsia="华文仿宋" w:hAnsi="华文仿宋" w:cs="仿宋" w:hint="eastAsia"/>
          <w:b/>
          <w:sz w:val="28"/>
          <w:szCs w:val="28"/>
        </w:rPr>
        <w:t>1、建设目标</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开展“健康理工行动”，强化健康管理。加大对体检工作的支持，完善相关医疗设备的建设，将体检流程规范化，体检结果网络化，使体检工作化繁为简，体检结果方便好查。到2025年底，建设以健康体检为基础，以健康管理为依托，以身心评估为依据，以平衡调节为手段，以当代技术为牵动，以慢病管理为目标的覆盖生命全过程的健康服务管理体系。</w:t>
      </w:r>
    </w:p>
    <w:p w:rsidR="0065496A" w:rsidRPr="00576E85" w:rsidRDefault="0065496A" w:rsidP="0065496A">
      <w:pPr>
        <w:adjustRightInd w:val="0"/>
        <w:snapToGrid w:val="0"/>
        <w:ind w:firstLineChars="200" w:firstLine="561"/>
        <w:contextualSpacing/>
        <w:rPr>
          <w:rFonts w:ascii="华文仿宋" w:eastAsia="华文仿宋" w:hAnsi="华文仿宋" w:cs="仿宋"/>
          <w:b/>
          <w:sz w:val="28"/>
          <w:szCs w:val="28"/>
        </w:rPr>
      </w:pPr>
      <w:r w:rsidRPr="00576E85">
        <w:rPr>
          <w:rFonts w:ascii="华文仿宋" w:eastAsia="华文仿宋" w:hAnsi="华文仿宋" w:cs="仿宋" w:hint="eastAsia"/>
          <w:b/>
          <w:sz w:val="28"/>
          <w:szCs w:val="28"/>
        </w:rPr>
        <w:lastRenderedPageBreak/>
        <w:t>2、建设内容</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1）成立健康管理科室：在“十四五”期间，成立体检团队，进行每日体检工作，以及体检后的健康宣教和健康管理。基本建成以健康体检和健康宣教为一体的健康管理科室，精准健康促进，加强辖区居民的健康干预，提升师生健康管理水平。</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（2）打造慢病管理团队：慢病管理团队主要负责对辖区内65岁以上既有糖尿病又有高血压的患者进行精细</w:t>
      </w:r>
      <w:proofErr w:type="gramStart"/>
      <w:r w:rsidRPr="00576E85">
        <w:rPr>
          <w:rFonts w:ascii="华文仿宋" w:eastAsia="华文仿宋" w:hAnsi="华文仿宋" w:cs="仿宋" w:hint="eastAsia"/>
          <w:sz w:val="28"/>
          <w:szCs w:val="28"/>
        </w:rPr>
        <w:t>化健康</w:t>
      </w:r>
      <w:proofErr w:type="gramEnd"/>
      <w:r w:rsidRPr="00576E85">
        <w:rPr>
          <w:rFonts w:ascii="华文仿宋" w:eastAsia="华文仿宋" w:hAnsi="华文仿宋" w:cs="仿宋" w:hint="eastAsia"/>
          <w:sz w:val="28"/>
          <w:szCs w:val="28"/>
        </w:rPr>
        <w:t>管理。根据个体的差异性，开展个性化干预计划，对不同程度病情的患者进行分级管理。</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（3）加强健康管理信息化建设与投入：构建系统完善的信息网络平台，做到体检和评估信息能及时与学校师生沟通和共享。逐步用电子化档案替代纸质体检结果。</w:t>
      </w:r>
    </w:p>
    <w:p w:rsidR="0065496A" w:rsidRPr="00576E85" w:rsidRDefault="0065496A" w:rsidP="0065496A">
      <w:pPr>
        <w:adjustRightInd w:val="0"/>
        <w:snapToGrid w:val="0"/>
        <w:ind w:firstLineChars="200" w:firstLine="560"/>
        <w:contextualSpacing/>
        <w:rPr>
          <w:rFonts w:ascii="华文仿宋" w:eastAsia="华文仿宋" w:hAnsi="华文仿宋" w:cs="仿宋"/>
          <w:sz w:val="28"/>
          <w:szCs w:val="28"/>
        </w:rPr>
      </w:pPr>
      <w:r w:rsidRPr="00576E85">
        <w:rPr>
          <w:rFonts w:ascii="华文仿宋" w:eastAsia="华文仿宋" w:hAnsi="华文仿宋" w:cs="仿宋" w:hint="eastAsia"/>
          <w:sz w:val="28"/>
          <w:szCs w:val="28"/>
        </w:rPr>
        <w:t>（4）做好学生体检：尤其是入校大学生体检的档案管理和体检流程，及时反馈体检结果。</w:t>
      </w:r>
    </w:p>
    <w:p w:rsidR="0065496A" w:rsidRPr="00576E85" w:rsidRDefault="0065496A" w:rsidP="0065496A">
      <w:pPr>
        <w:pStyle w:val="3"/>
        <w:spacing w:line="240" w:lineRule="auto"/>
        <w:contextualSpacing/>
        <w:rPr>
          <w:rFonts w:cs="仿宋"/>
          <w:bCs w:val="0"/>
        </w:rPr>
      </w:pPr>
      <w:bookmarkStart w:id="32" w:name="_Toc11020"/>
      <w:r w:rsidRPr="00576E85">
        <w:rPr>
          <w:rFonts w:cs="仿宋" w:hint="eastAsia"/>
          <w:bCs w:val="0"/>
        </w:rPr>
        <w:t>四、医疗费管理</w:t>
      </w:r>
      <w:bookmarkEnd w:id="32"/>
      <w:r w:rsidR="0085310C">
        <w:rPr>
          <w:rFonts w:cs="仿宋" w:hint="eastAsia"/>
          <w:bCs w:val="0"/>
        </w:rPr>
        <w:t>及</w:t>
      </w:r>
      <w:r w:rsidR="0085310C" w:rsidRPr="00576E85">
        <w:rPr>
          <w:rFonts w:cs="仿宋" w:hint="eastAsia"/>
          <w:bCs w:val="0"/>
        </w:rPr>
        <w:t>大学生</w:t>
      </w:r>
      <w:proofErr w:type="gramStart"/>
      <w:r w:rsidR="0085310C" w:rsidRPr="00576E85">
        <w:rPr>
          <w:rFonts w:cs="仿宋" w:hint="eastAsia"/>
          <w:bCs w:val="0"/>
        </w:rPr>
        <w:t>医</w:t>
      </w:r>
      <w:proofErr w:type="gramEnd"/>
      <w:r w:rsidR="0085310C" w:rsidRPr="00576E85">
        <w:rPr>
          <w:rFonts w:cs="仿宋" w:hint="eastAsia"/>
          <w:bCs w:val="0"/>
        </w:rPr>
        <w:t>保工作</w:t>
      </w:r>
    </w:p>
    <w:p w:rsidR="0065496A" w:rsidRPr="00576E85" w:rsidRDefault="0065496A" w:rsidP="0065496A">
      <w:pPr>
        <w:adjustRightInd w:val="0"/>
        <w:snapToGrid w:val="0"/>
        <w:ind w:firstLineChars="228" w:firstLine="639"/>
        <w:contextualSpacing/>
        <w:jc w:val="left"/>
        <w:rPr>
          <w:rFonts w:ascii="华文仿宋" w:eastAsia="华文仿宋" w:hAnsi="华文仿宋" w:cs="仿宋"/>
          <w:b/>
          <w:sz w:val="28"/>
          <w:szCs w:val="28"/>
        </w:rPr>
      </w:pPr>
      <w:r w:rsidRPr="00576E85">
        <w:rPr>
          <w:rFonts w:ascii="华文仿宋" w:eastAsia="华文仿宋" w:hAnsi="华文仿宋" w:cs="仿宋" w:hint="eastAsia"/>
          <w:b/>
          <w:sz w:val="28"/>
          <w:szCs w:val="28"/>
        </w:rPr>
        <w:t>1、建设目标</w:t>
      </w:r>
    </w:p>
    <w:p w:rsidR="0085310C" w:rsidRPr="0085310C" w:rsidRDefault="0065496A" w:rsidP="0085310C">
      <w:pPr>
        <w:adjustRightInd w:val="0"/>
        <w:snapToGrid w:val="0"/>
        <w:ind w:firstLineChars="200" w:firstLine="560"/>
        <w:contextualSpacing/>
        <w:jc w:val="left"/>
        <w:rPr>
          <w:rFonts w:ascii="华文仿宋" w:eastAsia="华文仿宋" w:hAnsi="华文仿宋" w:cs="仿宋"/>
          <w:sz w:val="28"/>
          <w:szCs w:val="28"/>
        </w:rPr>
      </w:pPr>
      <w:r w:rsidRPr="00576E85">
        <w:rPr>
          <w:rFonts w:ascii="华文仿宋" w:eastAsia="华文仿宋" w:hAnsi="华文仿宋" w:cs="仿宋" w:hint="eastAsia"/>
          <w:sz w:val="28"/>
          <w:szCs w:val="28"/>
        </w:rPr>
        <w:t>坚持政策规定，保障</w:t>
      </w:r>
      <w:r w:rsidRPr="00576E85">
        <w:rPr>
          <w:rFonts w:ascii="华文仿宋" w:eastAsia="华文仿宋" w:hAnsi="华文仿宋" w:cs="仿宋"/>
          <w:sz w:val="28"/>
          <w:szCs w:val="28"/>
        </w:rPr>
        <w:t>师生</w:t>
      </w:r>
      <w:r w:rsidRPr="00576E85">
        <w:rPr>
          <w:rFonts w:ascii="华文仿宋" w:eastAsia="华文仿宋" w:hAnsi="华文仿宋" w:cs="仿宋" w:hint="eastAsia"/>
          <w:sz w:val="28"/>
          <w:szCs w:val="28"/>
        </w:rPr>
        <w:t>基本医疗，使医疗费增长控制在合理范围内，维护好师生和学校利益。</w:t>
      </w:r>
      <w:r w:rsidR="0085310C" w:rsidRPr="00576E85">
        <w:rPr>
          <w:rFonts w:ascii="华文仿宋" w:eastAsia="华文仿宋" w:hAnsi="华文仿宋" w:cs="仿宋" w:hint="eastAsia"/>
          <w:sz w:val="28"/>
          <w:szCs w:val="28"/>
        </w:rPr>
        <w:t>提</w:t>
      </w:r>
      <w:r w:rsidR="0085310C" w:rsidRPr="00576E85">
        <w:rPr>
          <w:rFonts w:ascii="华文仿宋" w:eastAsia="华文仿宋" w:hAnsi="华文仿宋" w:cs="仿宋"/>
          <w:sz w:val="28"/>
          <w:szCs w:val="28"/>
        </w:rPr>
        <w:t>高大学生医疗保障能力和水平，</w:t>
      </w:r>
      <w:r w:rsidR="0085310C" w:rsidRPr="00576E85">
        <w:rPr>
          <w:rFonts w:ascii="华文仿宋" w:eastAsia="华文仿宋" w:hAnsi="华文仿宋" w:cs="仿宋" w:hint="eastAsia"/>
          <w:sz w:val="28"/>
          <w:szCs w:val="28"/>
        </w:rPr>
        <w:t>做好大学生多渠道医疗保障，确保大学生医</w:t>
      </w:r>
      <w:r w:rsidR="0085310C" w:rsidRPr="00576E85">
        <w:rPr>
          <w:rFonts w:ascii="华文仿宋" w:eastAsia="华文仿宋" w:hAnsi="华文仿宋" w:cs="仿宋"/>
          <w:sz w:val="28"/>
          <w:szCs w:val="28"/>
        </w:rPr>
        <w:t>疗保险</w:t>
      </w:r>
      <w:r w:rsidR="0085310C" w:rsidRPr="00576E85">
        <w:rPr>
          <w:rFonts w:ascii="华文仿宋" w:eastAsia="华文仿宋" w:hAnsi="华文仿宋" w:cs="仿宋" w:hint="eastAsia"/>
          <w:sz w:val="28"/>
          <w:szCs w:val="28"/>
        </w:rPr>
        <w:t>参保率保持在95%以上。</w:t>
      </w:r>
    </w:p>
    <w:p w:rsidR="0065496A" w:rsidRPr="00576E85" w:rsidRDefault="0065496A" w:rsidP="0065496A">
      <w:pPr>
        <w:adjustRightInd w:val="0"/>
        <w:snapToGrid w:val="0"/>
        <w:ind w:firstLineChars="200" w:firstLine="561"/>
        <w:contextualSpacing/>
        <w:jc w:val="left"/>
        <w:rPr>
          <w:rFonts w:ascii="华文仿宋" w:eastAsia="华文仿宋" w:hAnsi="华文仿宋" w:cs="仿宋"/>
          <w:b/>
          <w:sz w:val="28"/>
          <w:szCs w:val="28"/>
        </w:rPr>
      </w:pPr>
      <w:r w:rsidRPr="00576E85">
        <w:rPr>
          <w:rFonts w:ascii="华文仿宋" w:eastAsia="华文仿宋" w:hAnsi="华文仿宋" w:cs="仿宋" w:hint="eastAsia"/>
          <w:b/>
          <w:sz w:val="28"/>
          <w:szCs w:val="28"/>
        </w:rPr>
        <w:t>2、建设内容</w:t>
      </w:r>
    </w:p>
    <w:p w:rsidR="0065496A" w:rsidRPr="00576E85" w:rsidRDefault="0065496A" w:rsidP="0065496A">
      <w:pPr>
        <w:adjustRightInd w:val="0"/>
        <w:snapToGrid w:val="0"/>
        <w:ind w:firstLineChars="200" w:firstLine="560"/>
        <w:contextualSpacing/>
        <w:jc w:val="left"/>
        <w:rPr>
          <w:rFonts w:ascii="华文仿宋" w:eastAsia="华文仿宋" w:hAnsi="华文仿宋" w:cs="仿宋"/>
          <w:sz w:val="28"/>
          <w:szCs w:val="28"/>
        </w:rPr>
      </w:pPr>
      <w:r w:rsidRPr="00576E85">
        <w:rPr>
          <w:rFonts w:ascii="华文仿宋" w:eastAsia="华文仿宋" w:hAnsi="华文仿宋" w:cs="仿宋" w:hint="eastAsia"/>
          <w:sz w:val="28"/>
          <w:szCs w:val="28"/>
        </w:rPr>
        <w:t>（1）认真贯彻执行国家现行公费医疗有关政策规定，按照学校医疗经费管理目标要求，科学合理管理使用医疗经费，合理用药、合理转诊、优化服务流程，门诊、住院审核率达到100%。在解决部分患恶性肿瘤等大重病师生的医疗需求的同时，严格规范开展转诊报销工作。</w:t>
      </w:r>
    </w:p>
    <w:p w:rsidR="0065496A" w:rsidRPr="00576E85" w:rsidRDefault="0065496A" w:rsidP="0065496A">
      <w:pPr>
        <w:adjustRightInd w:val="0"/>
        <w:snapToGrid w:val="0"/>
        <w:ind w:firstLineChars="200" w:firstLine="560"/>
        <w:contextualSpacing/>
        <w:jc w:val="left"/>
        <w:rPr>
          <w:rFonts w:ascii="华文仿宋" w:eastAsia="华文仿宋" w:hAnsi="华文仿宋" w:cs="仿宋"/>
          <w:sz w:val="28"/>
          <w:szCs w:val="28"/>
        </w:rPr>
      </w:pPr>
      <w:r w:rsidRPr="00576E85">
        <w:rPr>
          <w:rFonts w:ascii="华文仿宋" w:eastAsia="华文仿宋" w:hAnsi="华文仿宋" w:cs="仿宋" w:hint="eastAsia"/>
          <w:sz w:val="28"/>
          <w:szCs w:val="28"/>
        </w:rPr>
        <w:t xml:space="preserve">（2）开展调查研究，做好职工纳入基本医疗保险的前期各项准备工作，积极配合上级部门推进实施职工医疗保险制度，努力探索职工纳入基本医疗保险后的补充医疗保障办法。 </w:t>
      </w:r>
    </w:p>
    <w:p w:rsidR="0065496A" w:rsidRPr="00576E85" w:rsidRDefault="0065496A" w:rsidP="0065496A">
      <w:pPr>
        <w:adjustRightInd w:val="0"/>
        <w:snapToGrid w:val="0"/>
        <w:ind w:firstLineChars="200" w:firstLine="560"/>
        <w:contextualSpacing/>
        <w:jc w:val="left"/>
        <w:rPr>
          <w:rFonts w:ascii="华文仿宋" w:eastAsia="华文仿宋" w:hAnsi="华文仿宋" w:cs="仿宋"/>
          <w:sz w:val="28"/>
          <w:szCs w:val="28"/>
        </w:rPr>
      </w:pPr>
      <w:r w:rsidRPr="00576E85">
        <w:rPr>
          <w:rFonts w:ascii="华文仿宋" w:eastAsia="华文仿宋" w:hAnsi="华文仿宋" w:cs="仿宋" w:hint="eastAsia"/>
          <w:sz w:val="28"/>
          <w:szCs w:val="28"/>
        </w:rPr>
        <w:t>（3）完善药品带量采购模式，降低采购成本。采用慢病系统对药品进行科学管理，引导科学合理用药。</w:t>
      </w:r>
    </w:p>
    <w:p w:rsidR="0065496A" w:rsidRPr="00576E85" w:rsidRDefault="0065496A" w:rsidP="0065496A">
      <w:pPr>
        <w:adjustRightInd w:val="0"/>
        <w:snapToGrid w:val="0"/>
        <w:ind w:firstLineChars="200" w:firstLine="560"/>
        <w:contextualSpacing/>
        <w:jc w:val="left"/>
        <w:rPr>
          <w:rFonts w:ascii="华文仿宋" w:eastAsia="华文仿宋" w:hAnsi="华文仿宋" w:cs="仿宋"/>
          <w:sz w:val="28"/>
          <w:szCs w:val="28"/>
        </w:rPr>
      </w:pPr>
      <w:r w:rsidRPr="00576E85">
        <w:rPr>
          <w:rFonts w:ascii="华文仿宋" w:eastAsia="华文仿宋" w:hAnsi="华文仿宋" w:cs="仿宋" w:hint="eastAsia"/>
          <w:sz w:val="28"/>
          <w:szCs w:val="28"/>
        </w:rPr>
        <w:t>（4）在中南及省肿瘤医院实施“住院协议模式”、适时在其他对口医院推广，节约职工垫付资金。</w:t>
      </w:r>
    </w:p>
    <w:p w:rsidR="0065496A" w:rsidRPr="00576E85" w:rsidRDefault="0065496A" w:rsidP="0065496A">
      <w:pPr>
        <w:adjustRightInd w:val="0"/>
        <w:snapToGrid w:val="0"/>
        <w:ind w:firstLineChars="200" w:firstLine="560"/>
        <w:contextualSpacing/>
        <w:jc w:val="left"/>
        <w:rPr>
          <w:rFonts w:ascii="华文仿宋" w:eastAsia="华文仿宋" w:hAnsi="华文仿宋" w:cs="仿宋"/>
          <w:sz w:val="28"/>
          <w:szCs w:val="28"/>
        </w:rPr>
      </w:pPr>
      <w:r w:rsidRPr="00576E85">
        <w:rPr>
          <w:rFonts w:ascii="华文仿宋" w:eastAsia="华文仿宋" w:hAnsi="华文仿宋" w:cs="仿宋" w:hint="eastAsia"/>
          <w:sz w:val="28"/>
          <w:szCs w:val="28"/>
        </w:rPr>
        <w:t>（5）提前公布报销安排，方便师生报销。根据师生需求采取不同预约方式减少排队，调整报销模式，审核、核算、回执一站完成。</w:t>
      </w:r>
    </w:p>
    <w:p w:rsidR="0065496A" w:rsidRPr="00576E85" w:rsidRDefault="0065496A" w:rsidP="0065496A">
      <w:pPr>
        <w:adjustRightInd w:val="0"/>
        <w:snapToGrid w:val="0"/>
        <w:ind w:firstLineChars="200" w:firstLine="560"/>
        <w:contextualSpacing/>
        <w:jc w:val="left"/>
        <w:rPr>
          <w:rFonts w:ascii="华文仿宋" w:eastAsia="华文仿宋" w:hAnsi="华文仿宋" w:cs="仿宋"/>
          <w:sz w:val="28"/>
          <w:szCs w:val="28"/>
        </w:rPr>
      </w:pPr>
      <w:r w:rsidRPr="00576E85">
        <w:rPr>
          <w:rFonts w:ascii="华文仿宋" w:eastAsia="华文仿宋" w:hAnsi="华文仿宋" w:cs="仿宋" w:hint="eastAsia"/>
          <w:sz w:val="28"/>
          <w:szCs w:val="28"/>
        </w:rPr>
        <w:lastRenderedPageBreak/>
        <w:t>（</w:t>
      </w:r>
      <w:r w:rsidR="0085310C">
        <w:rPr>
          <w:rFonts w:ascii="华文仿宋" w:eastAsia="华文仿宋" w:hAnsi="华文仿宋" w:cs="仿宋" w:hint="eastAsia"/>
          <w:sz w:val="28"/>
          <w:szCs w:val="28"/>
        </w:rPr>
        <w:t>6</w:t>
      </w:r>
      <w:r w:rsidRPr="00576E85">
        <w:rPr>
          <w:rFonts w:ascii="华文仿宋" w:eastAsia="华文仿宋" w:hAnsi="华文仿宋" w:cs="仿宋" w:hint="eastAsia"/>
          <w:sz w:val="28"/>
          <w:szCs w:val="28"/>
        </w:rPr>
        <w:t>）认真做好大学生基</w:t>
      </w:r>
      <w:r w:rsidRPr="00576E85">
        <w:rPr>
          <w:rFonts w:ascii="华文仿宋" w:eastAsia="华文仿宋" w:hAnsi="华文仿宋" w:cs="仿宋"/>
          <w:sz w:val="28"/>
          <w:szCs w:val="28"/>
        </w:rPr>
        <w:t>本医疗保险</w:t>
      </w:r>
      <w:r w:rsidRPr="00576E85">
        <w:rPr>
          <w:rFonts w:ascii="华文仿宋" w:eastAsia="华文仿宋" w:hAnsi="华文仿宋" w:cs="仿宋" w:hint="eastAsia"/>
          <w:sz w:val="28"/>
          <w:szCs w:val="28"/>
        </w:rPr>
        <w:t>参保及日</w:t>
      </w:r>
      <w:r w:rsidRPr="00576E85">
        <w:rPr>
          <w:rFonts w:ascii="华文仿宋" w:eastAsia="华文仿宋" w:hAnsi="华文仿宋" w:cs="仿宋"/>
          <w:sz w:val="28"/>
          <w:szCs w:val="28"/>
        </w:rPr>
        <w:t>常管理</w:t>
      </w:r>
      <w:r w:rsidRPr="00576E85">
        <w:rPr>
          <w:rFonts w:ascii="华文仿宋" w:eastAsia="华文仿宋" w:hAnsi="华文仿宋" w:cs="仿宋" w:hint="eastAsia"/>
          <w:sz w:val="28"/>
          <w:szCs w:val="28"/>
        </w:rPr>
        <w:t>工作,与</w:t>
      </w:r>
      <w:r w:rsidRPr="00576E85">
        <w:rPr>
          <w:rFonts w:ascii="华文仿宋" w:eastAsia="华文仿宋" w:hAnsi="华文仿宋" w:cs="仿宋"/>
          <w:sz w:val="28"/>
          <w:szCs w:val="28"/>
        </w:rPr>
        <w:t>学</w:t>
      </w:r>
      <w:r w:rsidRPr="00576E85">
        <w:rPr>
          <w:rFonts w:ascii="华文仿宋" w:eastAsia="华文仿宋" w:hAnsi="华文仿宋" w:cs="仿宋" w:hint="eastAsia"/>
          <w:sz w:val="28"/>
          <w:szCs w:val="28"/>
        </w:rPr>
        <w:t>校</w:t>
      </w:r>
      <w:r w:rsidRPr="00576E85">
        <w:rPr>
          <w:rFonts w:ascii="华文仿宋" w:eastAsia="华文仿宋" w:hAnsi="华文仿宋" w:cs="仿宋"/>
          <w:sz w:val="28"/>
          <w:szCs w:val="28"/>
        </w:rPr>
        <w:t>相关部门</w:t>
      </w:r>
      <w:r w:rsidRPr="00576E85">
        <w:rPr>
          <w:rFonts w:ascii="华文仿宋" w:eastAsia="华文仿宋" w:hAnsi="华文仿宋" w:cs="仿宋" w:hint="eastAsia"/>
          <w:sz w:val="28"/>
          <w:szCs w:val="28"/>
        </w:rPr>
        <w:t>积极</w:t>
      </w:r>
      <w:r w:rsidRPr="00576E85">
        <w:rPr>
          <w:rFonts w:ascii="华文仿宋" w:eastAsia="华文仿宋" w:hAnsi="华文仿宋" w:cs="仿宋"/>
          <w:sz w:val="28"/>
          <w:szCs w:val="28"/>
        </w:rPr>
        <w:t>配合，加强</w:t>
      </w:r>
      <w:r w:rsidRPr="00576E85">
        <w:rPr>
          <w:rFonts w:ascii="华文仿宋" w:eastAsia="华文仿宋" w:hAnsi="华文仿宋" w:cs="仿宋" w:hint="eastAsia"/>
          <w:sz w:val="28"/>
          <w:szCs w:val="28"/>
        </w:rPr>
        <w:t>精</w:t>
      </w:r>
      <w:r w:rsidRPr="00576E85">
        <w:rPr>
          <w:rFonts w:ascii="华文仿宋" w:eastAsia="华文仿宋" w:hAnsi="华文仿宋" w:cs="仿宋"/>
          <w:sz w:val="28"/>
          <w:szCs w:val="28"/>
        </w:rPr>
        <w:t>准宣传</w:t>
      </w:r>
      <w:r w:rsidRPr="00576E85">
        <w:rPr>
          <w:rFonts w:ascii="华文仿宋" w:eastAsia="华文仿宋" w:hAnsi="华文仿宋" w:cs="仿宋" w:hint="eastAsia"/>
          <w:sz w:val="28"/>
          <w:szCs w:val="28"/>
        </w:rPr>
        <w:t>教育；鼓励大学生购买商业补</w:t>
      </w:r>
      <w:r w:rsidRPr="00576E85">
        <w:rPr>
          <w:rFonts w:ascii="华文仿宋" w:eastAsia="华文仿宋" w:hAnsi="华文仿宋" w:cs="仿宋"/>
          <w:sz w:val="28"/>
          <w:szCs w:val="28"/>
        </w:rPr>
        <w:t>充医疗保险</w:t>
      </w:r>
      <w:r w:rsidRPr="00576E85">
        <w:rPr>
          <w:rFonts w:ascii="华文仿宋" w:eastAsia="华文仿宋" w:hAnsi="华文仿宋" w:cs="仿宋" w:hint="eastAsia"/>
          <w:sz w:val="28"/>
          <w:szCs w:val="28"/>
        </w:rPr>
        <w:t>，多渠</w:t>
      </w:r>
      <w:r w:rsidRPr="00576E85">
        <w:rPr>
          <w:rFonts w:ascii="华文仿宋" w:eastAsia="华文仿宋" w:hAnsi="华文仿宋" w:cs="仿宋"/>
          <w:sz w:val="28"/>
          <w:szCs w:val="28"/>
        </w:rPr>
        <w:t>道</w:t>
      </w:r>
      <w:r w:rsidRPr="00576E85">
        <w:rPr>
          <w:rFonts w:ascii="华文仿宋" w:eastAsia="华文仿宋" w:hAnsi="华文仿宋" w:cs="仿宋" w:hint="eastAsia"/>
          <w:sz w:val="28"/>
          <w:szCs w:val="28"/>
        </w:rPr>
        <w:t>保</w:t>
      </w:r>
      <w:r w:rsidRPr="00576E85">
        <w:rPr>
          <w:rFonts w:ascii="华文仿宋" w:eastAsia="华文仿宋" w:hAnsi="华文仿宋" w:cs="仿宋"/>
          <w:sz w:val="28"/>
          <w:szCs w:val="28"/>
        </w:rPr>
        <w:t>障</w:t>
      </w:r>
      <w:r w:rsidRPr="00576E85">
        <w:rPr>
          <w:rFonts w:ascii="华文仿宋" w:eastAsia="华文仿宋" w:hAnsi="华文仿宋" w:cs="仿宋" w:hint="eastAsia"/>
          <w:sz w:val="28"/>
          <w:szCs w:val="28"/>
        </w:rPr>
        <w:t>学</w:t>
      </w:r>
      <w:r w:rsidRPr="00576E85">
        <w:rPr>
          <w:rFonts w:ascii="华文仿宋" w:eastAsia="华文仿宋" w:hAnsi="华文仿宋" w:cs="仿宋"/>
          <w:sz w:val="28"/>
          <w:szCs w:val="28"/>
        </w:rPr>
        <w:t>生基本医</w:t>
      </w:r>
      <w:r w:rsidRPr="00576E85">
        <w:rPr>
          <w:rFonts w:ascii="华文仿宋" w:eastAsia="华文仿宋" w:hAnsi="华文仿宋" w:cs="仿宋" w:hint="eastAsia"/>
          <w:sz w:val="28"/>
          <w:szCs w:val="28"/>
        </w:rPr>
        <w:t>疗</w:t>
      </w:r>
      <w:r w:rsidRPr="00576E85">
        <w:rPr>
          <w:rFonts w:ascii="华文仿宋" w:eastAsia="华文仿宋" w:hAnsi="华文仿宋" w:cs="仿宋"/>
          <w:sz w:val="28"/>
          <w:szCs w:val="28"/>
        </w:rPr>
        <w:t>。</w:t>
      </w:r>
    </w:p>
    <w:p w:rsidR="0065496A" w:rsidRPr="00576E85" w:rsidRDefault="0065496A" w:rsidP="0065496A">
      <w:pPr>
        <w:adjustRightInd w:val="0"/>
        <w:snapToGrid w:val="0"/>
        <w:ind w:firstLineChars="200" w:firstLine="560"/>
        <w:contextualSpacing/>
        <w:jc w:val="left"/>
        <w:rPr>
          <w:rFonts w:ascii="华文仿宋" w:eastAsia="华文仿宋" w:hAnsi="华文仿宋" w:cs="仿宋"/>
          <w:sz w:val="28"/>
          <w:szCs w:val="28"/>
        </w:rPr>
      </w:pPr>
      <w:r w:rsidRPr="00576E85">
        <w:rPr>
          <w:rFonts w:ascii="华文仿宋" w:eastAsia="华文仿宋" w:hAnsi="华文仿宋" w:cs="仿宋" w:hint="eastAsia"/>
          <w:sz w:val="28"/>
          <w:szCs w:val="28"/>
        </w:rPr>
        <w:t>（</w:t>
      </w:r>
      <w:r w:rsidR="0085310C">
        <w:rPr>
          <w:rFonts w:ascii="华文仿宋" w:eastAsia="华文仿宋" w:hAnsi="华文仿宋" w:cs="仿宋" w:hint="eastAsia"/>
          <w:sz w:val="28"/>
          <w:szCs w:val="28"/>
        </w:rPr>
        <w:t>7</w:t>
      </w:r>
      <w:r w:rsidRPr="00576E85">
        <w:rPr>
          <w:rFonts w:ascii="华文仿宋" w:eastAsia="华文仿宋" w:hAnsi="华文仿宋" w:cs="仿宋" w:hint="eastAsia"/>
          <w:sz w:val="28"/>
          <w:szCs w:val="28"/>
        </w:rPr>
        <w:t>）切实做好学生住院、门诊重症（慢性）疾病申报和门诊医</w:t>
      </w:r>
      <w:r w:rsidRPr="00576E85">
        <w:rPr>
          <w:rFonts w:ascii="华文仿宋" w:eastAsia="华文仿宋" w:hAnsi="华文仿宋" w:cs="仿宋"/>
          <w:sz w:val="28"/>
          <w:szCs w:val="28"/>
        </w:rPr>
        <w:t>疗费</w:t>
      </w:r>
      <w:r w:rsidRPr="00576E85">
        <w:rPr>
          <w:rFonts w:ascii="华文仿宋" w:eastAsia="华文仿宋" w:hAnsi="华文仿宋" w:cs="仿宋" w:hint="eastAsia"/>
          <w:sz w:val="28"/>
          <w:szCs w:val="28"/>
        </w:rPr>
        <w:t xml:space="preserve">报销服务工作，维护好学生切身利益，服务率达100%。  </w:t>
      </w:r>
    </w:p>
    <w:p w:rsidR="0065496A" w:rsidRPr="00576E85" w:rsidRDefault="0065496A" w:rsidP="0065496A">
      <w:pPr>
        <w:adjustRightInd w:val="0"/>
        <w:snapToGrid w:val="0"/>
        <w:ind w:firstLineChars="200" w:firstLine="560"/>
        <w:contextualSpacing/>
        <w:jc w:val="left"/>
        <w:rPr>
          <w:rFonts w:ascii="华文仿宋" w:eastAsia="华文仿宋" w:hAnsi="华文仿宋" w:cs="仿宋"/>
          <w:sz w:val="28"/>
          <w:szCs w:val="28"/>
        </w:rPr>
      </w:pPr>
    </w:p>
    <w:p w:rsidR="0065496A" w:rsidRDefault="0065496A" w:rsidP="0065496A">
      <w:pPr>
        <w:pStyle w:val="2"/>
        <w:snapToGrid/>
        <w:spacing w:line="240" w:lineRule="auto"/>
        <w:ind w:firstLine="562"/>
        <w:contextualSpacing/>
        <w:jc w:val="center"/>
        <w:rPr>
          <w:rFonts w:ascii="黑体" w:eastAsia="黑体" w:hAnsi="黑体" w:cs="黑体"/>
        </w:rPr>
      </w:pPr>
      <w:bookmarkStart w:id="33" w:name="_Toc71324891"/>
      <w:bookmarkStart w:id="34" w:name="_Toc1125"/>
      <w:r>
        <w:rPr>
          <w:rFonts w:ascii="黑体" w:eastAsia="黑体" w:hAnsi="黑体" w:cs="黑体" w:hint="eastAsia"/>
        </w:rPr>
        <w:t>第四部分  保障措施</w:t>
      </w:r>
      <w:bookmarkEnd w:id="33"/>
      <w:bookmarkEnd w:id="34"/>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bookmarkStart w:id="35" w:name="_Toc71324892"/>
      <w:bookmarkStart w:id="36" w:name="_Toc5903"/>
      <w:r w:rsidRPr="008B7C42">
        <w:rPr>
          <w:rFonts w:ascii="华文仿宋" w:eastAsia="华文仿宋" w:hAnsi="华文仿宋" w:cs="仿宋" w:hint="eastAsia"/>
          <w:b/>
          <w:sz w:val="28"/>
          <w:szCs w:val="28"/>
        </w:rPr>
        <w:t>一、</w:t>
      </w:r>
      <w:proofErr w:type="gramStart"/>
      <w:r w:rsidRPr="008B7C42">
        <w:rPr>
          <w:rFonts w:ascii="华文仿宋" w:eastAsia="华文仿宋" w:hAnsi="华文仿宋" w:cs="仿宋" w:hint="eastAsia"/>
          <w:b/>
          <w:sz w:val="28"/>
          <w:szCs w:val="28"/>
        </w:rPr>
        <w:t>党建思政保障</w:t>
      </w:r>
      <w:bookmarkEnd w:id="35"/>
      <w:bookmarkEnd w:id="36"/>
      <w:proofErr w:type="gramEnd"/>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（一）建设目标</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围绕学校大党建目标，认真学习贯彻习近平新时代中国特色社会主义思想、党的十九大和十九届历次全会精神，坚持“两个确立”，树立“四个意识”，坚定“四个自信”，做到“两个维护”。加强党员干部廉洁自律建设，进一步改进医德医风和工作作风，进一步凸显榜样带头作用，全面贯彻落实“两个责任”，保障医院和谐稳定健康发展。</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（二）建设内容</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 xml:space="preserve">1、以党的建设引领医院治理。面向新时代党建要求，全面贯彻落实《中国共产党普通高等学校基层组织工作条例》，进一步完善基层党组织建设、思想政治教育、意识形态工作、思想文化建设、党风廉政建设一体化的大党建工作体系，争创党建先进医院。提高政治站位，全面从严治党，结合主题教育和校内巡察，严明政治纪律，严守政治规矩，压紧压实主体责任和监督责任，健全惩治和预防腐败体系，营造风清气正、干事创业的浓厚氛围。 </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2、以制度建设引领长远发展。坚持党政联席会议制度、“三重一大”制度和“二级教代会”制度，落实“两个责任”，抓实抓牢党员干部的廉政教育，强化药品、设备招投标等工作关键环节的监管，进一步增强领导干部的“一岗双责”意识，通过日常教育、节点教育和警示教育等全面提高党员干部的思想道德素养。</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 xml:space="preserve">3、以组织建设保障制度落实。坚持支部书记“双带头人”要求，坚持“三会一课”制度，推进“师生结对、支部共建”；激发党员正能量，强化党员责任意识、先锋意识和服务意识；充分发挥工会维护、参与、建议、教育四项职能和工会联系职工的桥梁、纽带作用。推进全员、全程、全方位协同育人。 </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lastRenderedPageBreak/>
        <w:t>4、以医德医风和工作作风建设凝聚人心。积极推进“健康理工”建设和医院文化建设；坚持每年两次干部培训班，坚持周四下午理论和业务学习，继续推进职业技能比赛；积极落实党建巡察整改工作，落实为师生办实事，做到服务师生满意度90%以上。</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bookmarkStart w:id="37" w:name="_Toc71324893"/>
      <w:bookmarkStart w:id="38" w:name="_Toc17077"/>
      <w:r w:rsidRPr="008B7C42">
        <w:rPr>
          <w:rFonts w:ascii="华文仿宋" w:eastAsia="华文仿宋" w:hAnsi="华文仿宋" w:cs="仿宋" w:hint="eastAsia"/>
          <w:b/>
          <w:sz w:val="28"/>
          <w:szCs w:val="28"/>
        </w:rPr>
        <w:t>二、治理</w:t>
      </w:r>
      <w:r w:rsidRPr="008B7C42">
        <w:rPr>
          <w:rFonts w:ascii="华文仿宋" w:eastAsia="华文仿宋" w:hAnsi="华文仿宋" w:cs="仿宋"/>
          <w:b/>
          <w:sz w:val="28"/>
          <w:szCs w:val="28"/>
        </w:rPr>
        <w:t>体系保障</w:t>
      </w:r>
      <w:bookmarkEnd w:id="37"/>
      <w:bookmarkEnd w:id="38"/>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（一）建设目标</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“十四五”时期，修订并完善岗位职责，核定岗位数，全员定岗定编，提升工作实效。大力推进竞争性绩效考核制度，建立多劳多得、优</w:t>
      </w:r>
      <w:proofErr w:type="gramStart"/>
      <w:r w:rsidRPr="008B7C42">
        <w:rPr>
          <w:rFonts w:ascii="华文仿宋" w:eastAsia="华文仿宋" w:hAnsi="华文仿宋" w:cs="仿宋" w:hint="eastAsia"/>
          <w:sz w:val="28"/>
          <w:szCs w:val="28"/>
        </w:rPr>
        <w:t>劳</w:t>
      </w:r>
      <w:proofErr w:type="gramEnd"/>
      <w:r w:rsidRPr="008B7C42">
        <w:rPr>
          <w:rFonts w:ascii="华文仿宋" w:eastAsia="华文仿宋" w:hAnsi="华文仿宋" w:cs="仿宋" w:hint="eastAsia"/>
          <w:sz w:val="28"/>
          <w:szCs w:val="28"/>
        </w:rPr>
        <w:t>优酬的绩效考核办法，推进医院目标管理与收入分配制度改革，进一步调动职工积极性，促进医院科学协调发展。</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（二）建设内容</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2022年，完成医疗收入分配办法的制订与实施。2023年，完成有效工时计算的标准制定，核定岗位数，全员定岗定编。继续完善竞争性绩效考核制度，推进医院目标管理与收入分配制度改革。</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bookmarkStart w:id="39" w:name="_Toc71324894"/>
      <w:bookmarkStart w:id="40" w:name="_Toc26820"/>
      <w:r w:rsidRPr="008B7C42">
        <w:rPr>
          <w:rFonts w:ascii="华文仿宋" w:eastAsia="华文仿宋" w:hAnsi="华文仿宋" w:cs="仿宋" w:hint="eastAsia"/>
          <w:b/>
          <w:sz w:val="28"/>
          <w:szCs w:val="28"/>
        </w:rPr>
        <w:t>三、人才队伍保障</w:t>
      </w:r>
      <w:bookmarkEnd w:id="39"/>
      <w:bookmarkEnd w:id="40"/>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（一）建设目标</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坚持不断加强人才队伍建设，努力打造一支</w:t>
      </w:r>
      <w:proofErr w:type="gramStart"/>
      <w:r w:rsidRPr="008B7C42">
        <w:rPr>
          <w:rFonts w:ascii="华文仿宋" w:eastAsia="华文仿宋" w:hAnsi="华文仿宋" w:cs="仿宋" w:hint="eastAsia"/>
          <w:sz w:val="28"/>
          <w:szCs w:val="28"/>
        </w:rPr>
        <w:t>德技双</w:t>
      </w:r>
      <w:proofErr w:type="gramEnd"/>
      <w:r w:rsidRPr="008B7C42">
        <w:rPr>
          <w:rFonts w:ascii="华文仿宋" w:eastAsia="华文仿宋" w:hAnsi="华文仿宋" w:cs="仿宋" w:hint="eastAsia"/>
          <w:sz w:val="28"/>
          <w:szCs w:val="28"/>
        </w:rPr>
        <w:t>馨、精干高效、梯队合理、相对稳定的人才队伍，彻底改变医院目前人才总量少、中青年技术骨干不足、专业结构不合理等现象，为医院建设与发展提供有力的技术支撑。</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（二）建设内容</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1、加速梯队建设，加大人才引进力度，改善现有专业技术人员年龄、学历和专业结构。力争到2025年底引进专业技术人才20人，其中包括3-6名药技、医技、护理方面人才，1-2名中医方面人才，1-2名医学影像方面人才。争取在2025年底前引进有发展潜力的专业高层人才2-3名（口腔 康复 中医等），带动医院特色科室发展。40岁以下人员比例达到45%，本科以上学历比例达到90%，高级职称比例保持在25%左右。</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 xml:space="preserve">2、强化对在岗医务人员的继续教育，营造良好学术氛围，建立业务学习的激励机制和制度保障。完成聘期内学分要求，落实进修人员归来开展新业务、新技术要求。加强与上级对口医院的合作与交流，坚持“派出去、请进来”的培养方法，提高医院的医疗水平和服务能力。  </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3、建立和完善人才激励机制和保障措施，制定学科带头人任期</w:t>
      </w:r>
      <w:r w:rsidRPr="008B7C42">
        <w:rPr>
          <w:rFonts w:ascii="华文仿宋" w:eastAsia="华文仿宋" w:hAnsi="华文仿宋" w:cs="仿宋" w:hint="eastAsia"/>
          <w:sz w:val="28"/>
          <w:szCs w:val="28"/>
        </w:rPr>
        <w:lastRenderedPageBreak/>
        <w:t>目标责任制。选拔医院中青年学科带头人，优先送出进修、培训、考察和参加学术会议。完善对新技术、新业务的激励政策，加大对开展新技术、新业务骨干的激励力度。</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bookmarkStart w:id="41" w:name="_Toc71324895"/>
      <w:bookmarkStart w:id="42" w:name="_Toc16319"/>
      <w:r w:rsidRPr="008B7C42">
        <w:rPr>
          <w:rFonts w:ascii="华文仿宋" w:eastAsia="华文仿宋" w:hAnsi="华文仿宋" w:cs="仿宋" w:hint="eastAsia"/>
          <w:b/>
          <w:sz w:val="28"/>
          <w:szCs w:val="28"/>
        </w:rPr>
        <w:t>四、基础设施保障</w:t>
      </w:r>
      <w:bookmarkEnd w:id="41"/>
      <w:bookmarkEnd w:id="42"/>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（一）建设目标</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坚持</w:t>
      </w:r>
      <w:r w:rsidRPr="008B7C42">
        <w:rPr>
          <w:rFonts w:ascii="华文仿宋" w:eastAsia="华文仿宋" w:hAnsi="华文仿宋" w:cs="仿宋"/>
          <w:sz w:val="28"/>
          <w:szCs w:val="28"/>
        </w:rPr>
        <w:t>建设</w:t>
      </w:r>
      <w:r w:rsidRPr="008B7C42">
        <w:rPr>
          <w:rFonts w:ascii="华文仿宋" w:eastAsia="华文仿宋" w:hAnsi="华文仿宋" w:cs="仿宋" w:hint="eastAsia"/>
          <w:sz w:val="28"/>
          <w:szCs w:val="28"/>
        </w:rPr>
        <w:t>马区</w:t>
      </w:r>
      <w:r w:rsidRPr="008B7C42">
        <w:rPr>
          <w:rFonts w:ascii="华文仿宋" w:eastAsia="华文仿宋" w:hAnsi="华文仿宋" w:cs="仿宋"/>
          <w:sz w:val="28"/>
          <w:szCs w:val="28"/>
        </w:rPr>
        <w:t>“</w:t>
      </w:r>
      <w:r w:rsidRPr="008B7C42">
        <w:rPr>
          <w:rFonts w:ascii="华文仿宋" w:eastAsia="华文仿宋" w:hAnsi="华文仿宋" w:cs="仿宋" w:hint="eastAsia"/>
          <w:sz w:val="28"/>
          <w:szCs w:val="28"/>
        </w:rPr>
        <w:t>门诊</w:t>
      </w:r>
      <w:r w:rsidRPr="008B7C42">
        <w:rPr>
          <w:rFonts w:ascii="华文仿宋" w:eastAsia="华文仿宋" w:hAnsi="华文仿宋" w:cs="仿宋"/>
          <w:sz w:val="28"/>
          <w:szCs w:val="28"/>
        </w:rPr>
        <w:t>大楼”</w:t>
      </w:r>
      <w:r w:rsidRPr="008B7C42">
        <w:rPr>
          <w:rFonts w:ascii="华文仿宋" w:eastAsia="华文仿宋" w:hAnsi="华文仿宋" w:cs="仿宋" w:hint="eastAsia"/>
          <w:sz w:val="28"/>
          <w:szCs w:val="28"/>
        </w:rPr>
        <w:t>和</w:t>
      </w:r>
      <w:r w:rsidRPr="008B7C42">
        <w:rPr>
          <w:rFonts w:ascii="华文仿宋" w:eastAsia="华文仿宋" w:hAnsi="华文仿宋" w:cs="仿宋"/>
          <w:sz w:val="28"/>
          <w:szCs w:val="28"/>
        </w:rPr>
        <w:t>余区医院扩大</w:t>
      </w:r>
      <w:r w:rsidRPr="008B7C42">
        <w:rPr>
          <w:rFonts w:ascii="华文仿宋" w:eastAsia="华文仿宋" w:hAnsi="华文仿宋" w:cs="仿宋" w:hint="eastAsia"/>
          <w:sz w:val="28"/>
          <w:szCs w:val="28"/>
        </w:rPr>
        <w:t>住院部总目标，</w:t>
      </w:r>
      <w:r w:rsidRPr="008B7C42">
        <w:rPr>
          <w:rFonts w:ascii="华文仿宋" w:eastAsia="华文仿宋" w:hAnsi="华文仿宋" w:cs="仿宋"/>
          <w:sz w:val="28"/>
          <w:szCs w:val="28"/>
        </w:rPr>
        <w:t>创造条件</w:t>
      </w:r>
      <w:r w:rsidRPr="008B7C42">
        <w:rPr>
          <w:rFonts w:ascii="华文仿宋" w:eastAsia="华文仿宋" w:hAnsi="华文仿宋" w:cs="仿宋" w:hint="eastAsia"/>
          <w:sz w:val="28"/>
          <w:szCs w:val="28"/>
        </w:rPr>
        <w:t>、多方努力</w:t>
      </w:r>
      <w:r w:rsidRPr="008B7C42">
        <w:rPr>
          <w:rFonts w:ascii="华文仿宋" w:eastAsia="华文仿宋" w:hAnsi="华文仿宋" w:cs="仿宋"/>
          <w:sz w:val="28"/>
          <w:szCs w:val="28"/>
        </w:rPr>
        <w:t>、锲而不舍</w:t>
      </w:r>
      <w:r w:rsidRPr="008B7C42">
        <w:rPr>
          <w:rFonts w:ascii="华文仿宋" w:eastAsia="华文仿宋" w:hAnsi="华文仿宋" w:cs="仿宋" w:hint="eastAsia"/>
          <w:sz w:val="28"/>
          <w:szCs w:val="28"/>
        </w:rPr>
        <w:t>，</w:t>
      </w:r>
      <w:r w:rsidRPr="008B7C42">
        <w:rPr>
          <w:rFonts w:ascii="华文仿宋" w:eastAsia="华文仿宋" w:hAnsi="华文仿宋" w:cs="仿宋"/>
          <w:sz w:val="28"/>
          <w:szCs w:val="28"/>
        </w:rPr>
        <w:t>为</w:t>
      </w:r>
      <w:r w:rsidRPr="008B7C42">
        <w:rPr>
          <w:rFonts w:ascii="华文仿宋" w:eastAsia="华文仿宋" w:hAnsi="华文仿宋" w:cs="仿宋" w:hint="eastAsia"/>
          <w:sz w:val="28"/>
          <w:szCs w:val="28"/>
        </w:rPr>
        <w:t>2025-2030年</w:t>
      </w:r>
      <w:r w:rsidRPr="008B7C42">
        <w:rPr>
          <w:rFonts w:ascii="华文仿宋" w:eastAsia="华文仿宋" w:hAnsi="华文仿宋" w:cs="仿宋"/>
          <w:sz w:val="28"/>
          <w:szCs w:val="28"/>
        </w:rPr>
        <w:t>前</w:t>
      </w:r>
      <w:r w:rsidRPr="008B7C42">
        <w:rPr>
          <w:rFonts w:ascii="华文仿宋" w:eastAsia="华文仿宋" w:hAnsi="华文仿宋" w:cs="仿宋" w:hint="eastAsia"/>
          <w:sz w:val="28"/>
          <w:szCs w:val="28"/>
        </w:rPr>
        <w:t>实现目标</w:t>
      </w:r>
      <w:r w:rsidRPr="008B7C42">
        <w:rPr>
          <w:rFonts w:ascii="华文仿宋" w:eastAsia="华文仿宋" w:hAnsi="华文仿宋" w:cs="仿宋"/>
          <w:sz w:val="28"/>
          <w:szCs w:val="28"/>
        </w:rPr>
        <w:t>打好</w:t>
      </w:r>
      <w:r w:rsidRPr="008B7C42">
        <w:rPr>
          <w:rFonts w:ascii="华文仿宋" w:eastAsia="华文仿宋" w:hAnsi="华文仿宋" w:cs="仿宋" w:hint="eastAsia"/>
          <w:sz w:val="28"/>
          <w:szCs w:val="28"/>
        </w:rPr>
        <w:t>坚实</w:t>
      </w:r>
      <w:r w:rsidRPr="008B7C42">
        <w:rPr>
          <w:rFonts w:ascii="华文仿宋" w:eastAsia="华文仿宋" w:hAnsi="华文仿宋" w:cs="仿宋"/>
          <w:sz w:val="28"/>
          <w:szCs w:val="28"/>
        </w:rPr>
        <w:t>基础。</w:t>
      </w:r>
      <w:r w:rsidRPr="008B7C42">
        <w:rPr>
          <w:rFonts w:ascii="华文仿宋" w:eastAsia="华文仿宋" w:hAnsi="华文仿宋" w:cs="仿宋" w:hint="eastAsia"/>
          <w:sz w:val="28"/>
          <w:szCs w:val="28"/>
        </w:rPr>
        <w:t>2</w:t>
      </w:r>
      <w:r w:rsidRPr="008B7C42">
        <w:rPr>
          <w:rFonts w:ascii="华文仿宋" w:eastAsia="华文仿宋" w:hAnsi="华文仿宋" w:cs="仿宋"/>
          <w:sz w:val="28"/>
          <w:szCs w:val="28"/>
        </w:rPr>
        <w:t>025</w:t>
      </w:r>
      <w:r w:rsidRPr="008B7C42">
        <w:rPr>
          <w:rFonts w:ascii="华文仿宋" w:eastAsia="华文仿宋" w:hAnsi="华文仿宋" w:cs="仿宋" w:hint="eastAsia"/>
          <w:sz w:val="28"/>
          <w:szCs w:val="28"/>
        </w:rPr>
        <w:t>年</w:t>
      </w:r>
      <w:r w:rsidRPr="008B7C42">
        <w:rPr>
          <w:rFonts w:ascii="华文仿宋" w:eastAsia="华文仿宋" w:hAnsi="华文仿宋" w:cs="仿宋"/>
          <w:sz w:val="28"/>
          <w:szCs w:val="28"/>
        </w:rPr>
        <w:t>前</w:t>
      </w:r>
      <w:r w:rsidRPr="008B7C42">
        <w:rPr>
          <w:rFonts w:ascii="华文仿宋" w:eastAsia="华文仿宋" w:hAnsi="华文仿宋" w:cs="仿宋" w:hint="eastAsia"/>
          <w:sz w:val="28"/>
          <w:szCs w:val="28"/>
        </w:rPr>
        <w:t>将东、西院区医疗资源深度整合，</w:t>
      </w:r>
      <w:r w:rsidRPr="008B7C42">
        <w:rPr>
          <w:rFonts w:ascii="华文仿宋" w:eastAsia="华文仿宋" w:hAnsi="华文仿宋" w:cs="仿宋"/>
          <w:sz w:val="28"/>
          <w:szCs w:val="28"/>
        </w:rPr>
        <w:t>2022</w:t>
      </w:r>
      <w:r w:rsidRPr="008B7C42">
        <w:rPr>
          <w:rFonts w:ascii="华文仿宋" w:eastAsia="华文仿宋" w:hAnsi="华文仿宋" w:cs="仿宋" w:hint="eastAsia"/>
          <w:sz w:val="28"/>
          <w:szCs w:val="28"/>
        </w:rPr>
        <w:t>年</w:t>
      </w:r>
      <w:r w:rsidRPr="008B7C42">
        <w:rPr>
          <w:rFonts w:ascii="华文仿宋" w:eastAsia="华文仿宋" w:hAnsi="华文仿宋" w:cs="仿宋"/>
          <w:sz w:val="28"/>
          <w:szCs w:val="28"/>
        </w:rPr>
        <w:t>前</w:t>
      </w:r>
      <w:r w:rsidRPr="008B7C42">
        <w:rPr>
          <w:rFonts w:ascii="华文仿宋" w:eastAsia="华文仿宋" w:hAnsi="华文仿宋" w:cs="仿宋" w:hint="eastAsia"/>
          <w:sz w:val="28"/>
          <w:szCs w:val="28"/>
        </w:rPr>
        <w:t>初步</w:t>
      </w:r>
      <w:r w:rsidRPr="008B7C42">
        <w:rPr>
          <w:rFonts w:ascii="华文仿宋" w:eastAsia="华文仿宋" w:hAnsi="华文仿宋" w:cs="仿宋"/>
          <w:sz w:val="28"/>
          <w:szCs w:val="28"/>
        </w:rPr>
        <w:t>整合，</w:t>
      </w:r>
      <w:r w:rsidRPr="008B7C42">
        <w:rPr>
          <w:rFonts w:ascii="华文仿宋" w:eastAsia="华文仿宋" w:hAnsi="华文仿宋" w:cs="仿宋" w:hint="eastAsia"/>
          <w:sz w:val="28"/>
          <w:szCs w:val="28"/>
        </w:rPr>
        <w:t>努力为患者就诊提供安全、良好、便利的条件，为创建优秀社区医院创造有利条件。</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（二）建设内容</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1、基础建设：积极推进东、西两院医院合并成一个医院，如果难以实现，可以在西院医院开设门急诊和住院部，在东院医院</w:t>
      </w:r>
      <w:proofErr w:type="gramStart"/>
      <w:r w:rsidRPr="008B7C42">
        <w:rPr>
          <w:rFonts w:ascii="华文仿宋" w:eastAsia="华文仿宋" w:hAnsi="华文仿宋" w:cs="仿宋" w:hint="eastAsia"/>
          <w:sz w:val="28"/>
          <w:szCs w:val="28"/>
        </w:rPr>
        <w:t>开设公卫科</w:t>
      </w:r>
      <w:proofErr w:type="gramEnd"/>
      <w:r w:rsidRPr="008B7C42">
        <w:rPr>
          <w:rFonts w:ascii="华文仿宋" w:eastAsia="华文仿宋" w:hAnsi="华文仿宋" w:cs="仿宋" w:hint="eastAsia"/>
          <w:sz w:val="28"/>
          <w:szCs w:val="28"/>
        </w:rPr>
        <w:t>、体检科、康复理疗科、口腔科以及慢病门诊。以达到高效节约，又能满足师生医疗需求的基本目标。</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2、争取修购专项资金和学校经费，添置如血气分析仪等仪器设备；以后每年努力争取国家以及学校的经费支持，改善医院目前设备陈旧落后的现状。</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五、文化建设保障</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（一）建设目标</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以学校大学精神和核心价值追求内化于心、外化于行为主线，深化推进“健康理工”品牌文化建设，进一步提升医院文化品位，提升医院治理效能，促进形成优良医德医风，建设“不忘初心、优质服务、生命至上、健康为本”的现代社区医院。</w:t>
      </w:r>
    </w:p>
    <w:p w:rsidR="0065496A" w:rsidRPr="008B7C42" w:rsidRDefault="0065496A" w:rsidP="0065496A">
      <w:pPr>
        <w:adjustRightInd w:val="0"/>
        <w:snapToGrid w:val="0"/>
        <w:ind w:firstLineChars="200" w:firstLine="561"/>
        <w:contextualSpacing/>
        <w:rPr>
          <w:rFonts w:ascii="华文仿宋" w:eastAsia="华文仿宋" w:hAnsi="华文仿宋" w:cs="仿宋"/>
          <w:b/>
          <w:sz w:val="28"/>
          <w:szCs w:val="28"/>
        </w:rPr>
      </w:pPr>
      <w:r w:rsidRPr="008B7C42">
        <w:rPr>
          <w:rFonts w:ascii="华文仿宋" w:eastAsia="华文仿宋" w:hAnsi="华文仿宋" w:cs="仿宋" w:hint="eastAsia"/>
          <w:b/>
          <w:sz w:val="28"/>
          <w:szCs w:val="28"/>
        </w:rPr>
        <w:t>（二）建设内容</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1、以文载道：深入开展“不忘初心、优质服务、生命至上、健康为本”医院精神教育，增强文化凝聚力和影响力，营造良好的医德医风；进一步突出中华民族伟大复兴的中国梦和社会主义核心价值观在医院建设中的引领地位，引领职工自觉</w:t>
      </w:r>
      <w:proofErr w:type="gramStart"/>
      <w:r w:rsidRPr="008B7C42">
        <w:rPr>
          <w:rFonts w:ascii="华文仿宋" w:eastAsia="华文仿宋" w:hAnsi="华文仿宋" w:cs="仿宋" w:hint="eastAsia"/>
          <w:sz w:val="28"/>
          <w:szCs w:val="28"/>
        </w:rPr>
        <w:t>践行</w:t>
      </w:r>
      <w:proofErr w:type="gramEnd"/>
      <w:r w:rsidRPr="008B7C42">
        <w:rPr>
          <w:rFonts w:ascii="华文仿宋" w:eastAsia="华文仿宋" w:hAnsi="华文仿宋" w:cs="仿宋" w:hint="eastAsia"/>
          <w:sz w:val="28"/>
          <w:szCs w:val="28"/>
        </w:rPr>
        <w:t>大学理想、大学精神、办学理念，并通过加强制度建设和执行力度，把核心价值追求融入实际工作、转化为发展的动力和行动。</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2、以文化人：优化“于法有据、行事有方、集思广益、与时俱进”的制度文化，推进“安全规范、包容合作、争做贡献、共谋发展”的行为文化，探索推进服务育人文化、卫生健康文化、创新争先文化、</w:t>
      </w:r>
      <w:proofErr w:type="gramStart"/>
      <w:r w:rsidRPr="008B7C42">
        <w:rPr>
          <w:rFonts w:ascii="华文仿宋" w:eastAsia="华文仿宋" w:hAnsi="华文仿宋" w:cs="仿宋" w:hint="eastAsia"/>
          <w:sz w:val="28"/>
          <w:szCs w:val="28"/>
        </w:rPr>
        <w:lastRenderedPageBreak/>
        <w:t>医院根情文化</w:t>
      </w:r>
      <w:proofErr w:type="gramEnd"/>
      <w:r w:rsidRPr="008B7C42">
        <w:rPr>
          <w:rFonts w:ascii="华文仿宋" w:eastAsia="华文仿宋" w:hAnsi="华文仿宋" w:cs="仿宋" w:hint="eastAsia"/>
          <w:sz w:val="28"/>
          <w:szCs w:val="28"/>
        </w:rPr>
        <w:t>、仁心大爱文化、艺术文化建设，夯实擦亮“健康理工”文化品牌。</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3、以</w:t>
      </w:r>
      <w:proofErr w:type="gramStart"/>
      <w:r w:rsidRPr="008B7C42">
        <w:rPr>
          <w:rFonts w:ascii="华文仿宋" w:eastAsia="华文仿宋" w:hAnsi="华文仿宋" w:cs="仿宋" w:hint="eastAsia"/>
          <w:sz w:val="28"/>
          <w:szCs w:val="28"/>
        </w:rPr>
        <w:t>文塑境</w:t>
      </w:r>
      <w:proofErr w:type="gramEnd"/>
      <w:r w:rsidRPr="008B7C42">
        <w:rPr>
          <w:rFonts w:ascii="华文仿宋" w:eastAsia="华文仿宋" w:hAnsi="华文仿宋" w:cs="仿宋" w:hint="eastAsia"/>
          <w:sz w:val="28"/>
          <w:szCs w:val="28"/>
        </w:rPr>
        <w:t>：丰富“献身医学、形象鲜明、体系衔接、服务师生”的物资文化，全面推进医院文化体系建设，有计划地设计建设“学习白求恩”文化廊、“医院人物”“医院回眸”文化墙、“健康之窗”宣传角，全方位呈现医院历史发展、职工精神和核心价值追求。</w:t>
      </w: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p>
    <w:p w:rsidR="0065496A" w:rsidRPr="008B7C42" w:rsidRDefault="0065496A" w:rsidP="0065496A">
      <w:pPr>
        <w:adjustRightInd w:val="0"/>
        <w:snapToGrid w:val="0"/>
        <w:ind w:firstLineChars="200" w:firstLine="560"/>
        <w:contextualSpacing/>
        <w:rPr>
          <w:rFonts w:ascii="华文仿宋" w:eastAsia="华文仿宋" w:hAnsi="华文仿宋" w:cs="仿宋"/>
          <w:sz w:val="28"/>
          <w:szCs w:val="28"/>
        </w:rPr>
      </w:pPr>
      <w:r w:rsidRPr="008B7C42">
        <w:rPr>
          <w:rFonts w:ascii="华文仿宋" w:eastAsia="华文仿宋" w:hAnsi="华文仿宋" w:cs="仿宋" w:hint="eastAsia"/>
          <w:sz w:val="28"/>
          <w:szCs w:val="28"/>
        </w:rPr>
        <w:t>“十四五”时期是医院改革和发展的重要时期，医院全体职工要抓住机遇，精诚团结，扎实工作，奋力拼搏，努力实现医院规模扩大、整体实力增强、基础设施完善、人才结构合理、专科特色突出，服务优势明显，技术水平精湛、快速协调可持续发展的优秀“社区医院”。</w:t>
      </w:r>
    </w:p>
    <w:p w:rsidR="0065496A" w:rsidRDefault="0065496A" w:rsidP="0065496A">
      <w:pPr>
        <w:pStyle w:val="1"/>
        <w:tabs>
          <w:tab w:val="right" w:leader="dot" w:pos="7980"/>
        </w:tabs>
        <w:adjustRightInd w:val="0"/>
        <w:spacing w:before="0" w:after="0"/>
        <w:contextualSpacing/>
        <w:rPr>
          <w:rFonts w:ascii="华文仿宋" w:eastAsia="华文仿宋" w:hAnsi="华文仿宋" w:cs="华文仿宋"/>
          <w:color w:val="000000"/>
          <w:sz w:val="28"/>
          <w:szCs w:val="28"/>
        </w:rPr>
      </w:pPr>
    </w:p>
    <w:p w:rsidR="0065496A" w:rsidRDefault="0065496A" w:rsidP="0065496A"/>
    <w:p w:rsidR="00FE0D97" w:rsidRPr="0065496A" w:rsidRDefault="00FE0D97"/>
    <w:sectPr w:rsidR="00FE0D97" w:rsidRPr="006549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051D" w:rsidRDefault="0051051D" w:rsidP="0065496A">
      <w:r>
        <w:separator/>
      </w:r>
    </w:p>
  </w:endnote>
  <w:endnote w:type="continuationSeparator" w:id="0">
    <w:p w:rsidR="0051051D" w:rsidRDefault="0051051D" w:rsidP="00654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051D" w:rsidRDefault="0051051D" w:rsidP="0065496A">
      <w:r>
        <w:separator/>
      </w:r>
    </w:p>
  </w:footnote>
  <w:footnote w:type="continuationSeparator" w:id="0">
    <w:p w:rsidR="0051051D" w:rsidRDefault="0051051D" w:rsidP="006549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CC"/>
    <w:rsid w:val="0006032E"/>
    <w:rsid w:val="001C6561"/>
    <w:rsid w:val="00292152"/>
    <w:rsid w:val="0039304C"/>
    <w:rsid w:val="004B588C"/>
    <w:rsid w:val="004F436A"/>
    <w:rsid w:val="0051051D"/>
    <w:rsid w:val="005425F5"/>
    <w:rsid w:val="0062765C"/>
    <w:rsid w:val="0065496A"/>
    <w:rsid w:val="00691709"/>
    <w:rsid w:val="006E3385"/>
    <w:rsid w:val="0085310C"/>
    <w:rsid w:val="0096600B"/>
    <w:rsid w:val="00974B62"/>
    <w:rsid w:val="009E1CB0"/>
    <w:rsid w:val="009F5DF4"/>
    <w:rsid w:val="00A6256A"/>
    <w:rsid w:val="00B44754"/>
    <w:rsid w:val="00C257CC"/>
    <w:rsid w:val="00C67AEB"/>
    <w:rsid w:val="00C9374A"/>
    <w:rsid w:val="00CD58B4"/>
    <w:rsid w:val="00CE793C"/>
    <w:rsid w:val="00CF56B0"/>
    <w:rsid w:val="00D525CC"/>
    <w:rsid w:val="00DC5193"/>
    <w:rsid w:val="00E22B04"/>
    <w:rsid w:val="00FE0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96A"/>
    <w:pPr>
      <w:widowControl w:val="0"/>
      <w:jc w:val="both"/>
    </w:pPr>
    <w:rPr>
      <w:rFonts w:ascii="Calibri" w:eastAsia="宋体" w:hAnsi="Calibri" w:cs="Times New Roman"/>
      <w:szCs w:val="20"/>
    </w:rPr>
  </w:style>
  <w:style w:type="paragraph" w:styleId="1">
    <w:name w:val="heading 1"/>
    <w:basedOn w:val="a"/>
    <w:next w:val="a"/>
    <w:link w:val="1Char"/>
    <w:uiPriority w:val="99"/>
    <w:qFormat/>
    <w:rsid w:val="0065496A"/>
    <w:pPr>
      <w:keepNext/>
      <w:keepLines/>
      <w:spacing w:before="300" w:after="300"/>
      <w:jc w:val="center"/>
      <w:outlineLvl w:val="0"/>
    </w:pPr>
    <w:rPr>
      <w:rFonts w:eastAsia="黑体"/>
      <w:kern w:val="44"/>
      <w:sz w:val="36"/>
    </w:rPr>
  </w:style>
  <w:style w:type="paragraph" w:styleId="2">
    <w:name w:val="heading 2"/>
    <w:basedOn w:val="a"/>
    <w:next w:val="a"/>
    <w:link w:val="2Char"/>
    <w:qFormat/>
    <w:rsid w:val="0065496A"/>
    <w:pPr>
      <w:keepNext/>
      <w:keepLines/>
      <w:adjustRightInd w:val="0"/>
      <w:snapToGrid w:val="0"/>
      <w:spacing w:line="276" w:lineRule="auto"/>
      <w:ind w:firstLineChars="200" w:firstLine="561"/>
      <w:outlineLvl w:val="1"/>
    </w:pPr>
    <w:rPr>
      <w:rFonts w:ascii="华文仿宋" w:eastAsia="华文仿宋" w:hAnsi="华文仿宋"/>
      <w:b/>
      <w:sz w:val="28"/>
      <w:szCs w:val="28"/>
    </w:rPr>
  </w:style>
  <w:style w:type="paragraph" w:styleId="3">
    <w:name w:val="heading 3"/>
    <w:basedOn w:val="a"/>
    <w:next w:val="a"/>
    <w:link w:val="3Char"/>
    <w:uiPriority w:val="99"/>
    <w:qFormat/>
    <w:rsid w:val="0065496A"/>
    <w:pPr>
      <w:keepNext/>
      <w:keepLines/>
      <w:adjustRightInd w:val="0"/>
      <w:snapToGrid w:val="0"/>
      <w:spacing w:line="276" w:lineRule="auto"/>
      <w:ind w:firstLineChars="200" w:firstLine="561"/>
      <w:outlineLvl w:val="2"/>
    </w:pPr>
    <w:rPr>
      <w:rFonts w:ascii="华文仿宋" w:eastAsia="华文仿宋" w:hAnsi="华文仿宋"/>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9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496A"/>
    <w:rPr>
      <w:sz w:val="18"/>
      <w:szCs w:val="18"/>
    </w:rPr>
  </w:style>
  <w:style w:type="paragraph" w:styleId="a4">
    <w:name w:val="footer"/>
    <w:basedOn w:val="a"/>
    <w:link w:val="Char0"/>
    <w:uiPriority w:val="99"/>
    <w:unhideWhenUsed/>
    <w:rsid w:val="006549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496A"/>
    <w:rPr>
      <w:sz w:val="18"/>
      <w:szCs w:val="18"/>
    </w:rPr>
  </w:style>
  <w:style w:type="character" w:customStyle="1" w:styleId="1Char">
    <w:name w:val="标题 1 Char"/>
    <w:basedOn w:val="a0"/>
    <w:link w:val="1"/>
    <w:uiPriority w:val="99"/>
    <w:rsid w:val="0065496A"/>
    <w:rPr>
      <w:rFonts w:ascii="Calibri" w:eastAsia="黑体" w:hAnsi="Calibri" w:cs="Times New Roman"/>
      <w:kern w:val="44"/>
      <w:sz w:val="36"/>
      <w:szCs w:val="20"/>
    </w:rPr>
  </w:style>
  <w:style w:type="character" w:customStyle="1" w:styleId="2Char">
    <w:name w:val="标题 2 Char"/>
    <w:basedOn w:val="a0"/>
    <w:link w:val="2"/>
    <w:rsid w:val="0065496A"/>
    <w:rPr>
      <w:rFonts w:ascii="华文仿宋" w:eastAsia="华文仿宋" w:hAnsi="华文仿宋" w:cs="Times New Roman"/>
      <w:b/>
      <w:sz w:val="28"/>
      <w:szCs w:val="28"/>
    </w:rPr>
  </w:style>
  <w:style w:type="character" w:customStyle="1" w:styleId="3Char">
    <w:name w:val="标题 3 Char"/>
    <w:basedOn w:val="a0"/>
    <w:link w:val="3"/>
    <w:uiPriority w:val="99"/>
    <w:rsid w:val="0065496A"/>
    <w:rPr>
      <w:rFonts w:ascii="华文仿宋" w:eastAsia="华文仿宋" w:hAnsi="华文仿宋" w:cs="Times New Roman"/>
      <w:b/>
      <w:bCs/>
      <w:kern w:val="0"/>
      <w:sz w:val="28"/>
      <w:szCs w:val="28"/>
    </w:rPr>
  </w:style>
  <w:style w:type="paragraph" w:customStyle="1" w:styleId="10">
    <w:name w:val="列出段落1"/>
    <w:basedOn w:val="a"/>
    <w:uiPriority w:val="34"/>
    <w:qFormat/>
    <w:rsid w:val="0065496A"/>
    <w:pPr>
      <w:ind w:firstLineChars="200" w:firstLine="420"/>
    </w:pPr>
    <w:rPr>
      <w:szCs w:val="22"/>
    </w:rPr>
  </w:style>
  <w:style w:type="paragraph" w:styleId="a5">
    <w:name w:val="Balloon Text"/>
    <w:basedOn w:val="a"/>
    <w:link w:val="Char1"/>
    <w:uiPriority w:val="99"/>
    <w:semiHidden/>
    <w:unhideWhenUsed/>
    <w:rsid w:val="0065496A"/>
    <w:rPr>
      <w:sz w:val="18"/>
      <w:szCs w:val="18"/>
    </w:rPr>
  </w:style>
  <w:style w:type="character" w:customStyle="1" w:styleId="Char1">
    <w:name w:val="批注框文本 Char"/>
    <w:basedOn w:val="a0"/>
    <w:link w:val="a5"/>
    <w:uiPriority w:val="99"/>
    <w:semiHidden/>
    <w:rsid w:val="0065496A"/>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496A"/>
    <w:pPr>
      <w:widowControl w:val="0"/>
      <w:jc w:val="both"/>
    </w:pPr>
    <w:rPr>
      <w:rFonts w:ascii="Calibri" w:eastAsia="宋体" w:hAnsi="Calibri" w:cs="Times New Roman"/>
      <w:szCs w:val="20"/>
    </w:rPr>
  </w:style>
  <w:style w:type="paragraph" w:styleId="1">
    <w:name w:val="heading 1"/>
    <w:basedOn w:val="a"/>
    <w:next w:val="a"/>
    <w:link w:val="1Char"/>
    <w:uiPriority w:val="99"/>
    <w:qFormat/>
    <w:rsid w:val="0065496A"/>
    <w:pPr>
      <w:keepNext/>
      <w:keepLines/>
      <w:spacing w:before="300" w:after="300"/>
      <w:jc w:val="center"/>
      <w:outlineLvl w:val="0"/>
    </w:pPr>
    <w:rPr>
      <w:rFonts w:eastAsia="黑体"/>
      <w:kern w:val="44"/>
      <w:sz w:val="36"/>
    </w:rPr>
  </w:style>
  <w:style w:type="paragraph" w:styleId="2">
    <w:name w:val="heading 2"/>
    <w:basedOn w:val="a"/>
    <w:next w:val="a"/>
    <w:link w:val="2Char"/>
    <w:qFormat/>
    <w:rsid w:val="0065496A"/>
    <w:pPr>
      <w:keepNext/>
      <w:keepLines/>
      <w:adjustRightInd w:val="0"/>
      <w:snapToGrid w:val="0"/>
      <w:spacing w:line="276" w:lineRule="auto"/>
      <w:ind w:firstLineChars="200" w:firstLine="561"/>
      <w:outlineLvl w:val="1"/>
    </w:pPr>
    <w:rPr>
      <w:rFonts w:ascii="华文仿宋" w:eastAsia="华文仿宋" w:hAnsi="华文仿宋"/>
      <w:b/>
      <w:sz w:val="28"/>
      <w:szCs w:val="28"/>
    </w:rPr>
  </w:style>
  <w:style w:type="paragraph" w:styleId="3">
    <w:name w:val="heading 3"/>
    <w:basedOn w:val="a"/>
    <w:next w:val="a"/>
    <w:link w:val="3Char"/>
    <w:uiPriority w:val="99"/>
    <w:qFormat/>
    <w:rsid w:val="0065496A"/>
    <w:pPr>
      <w:keepNext/>
      <w:keepLines/>
      <w:adjustRightInd w:val="0"/>
      <w:snapToGrid w:val="0"/>
      <w:spacing w:line="276" w:lineRule="auto"/>
      <w:ind w:firstLineChars="200" w:firstLine="561"/>
      <w:outlineLvl w:val="2"/>
    </w:pPr>
    <w:rPr>
      <w:rFonts w:ascii="华文仿宋" w:eastAsia="华文仿宋" w:hAnsi="华文仿宋"/>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496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496A"/>
    <w:rPr>
      <w:sz w:val="18"/>
      <w:szCs w:val="18"/>
    </w:rPr>
  </w:style>
  <w:style w:type="paragraph" w:styleId="a4">
    <w:name w:val="footer"/>
    <w:basedOn w:val="a"/>
    <w:link w:val="Char0"/>
    <w:uiPriority w:val="99"/>
    <w:unhideWhenUsed/>
    <w:rsid w:val="0065496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496A"/>
    <w:rPr>
      <w:sz w:val="18"/>
      <w:szCs w:val="18"/>
    </w:rPr>
  </w:style>
  <w:style w:type="character" w:customStyle="1" w:styleId="1Char">
    <w:name w:val="标题 1 Char"/>
    <w:basedOn w:val="a0"/>
    <w:link w:val="1"/>
    <w:uiPriority w:val="99"/>
    <w:rsid w:val="0065496A"/>
    <w:rPr>
      <w:rFonts w:ascii="Calibri" w:eastAsia="黑体" w:hAnsi="Calibri" w:cs="Times New Roman"/>
      <w:kern w:val="44"/>
      <w:sz w:val="36"/>
      <w:szCs w:val="20"/>
    </w:rPr>
  </w:style>
  <w:style w:type="character" w:customStyle="1" w:styleId="2Char">
    <w:name w:val="标题 2 Char"/>
    <w:basedOn w:val="a0"/>
    <w:link w:val="2"/>
    <w:rsid w:val="0065496A"/>
    <w:rPr>
      <w:rFonts w:ascii="华文仿宋" w:eastAsia="华文仿宋" w:hAnsi="华文仿宋" w:cs="Times New Roman"/>
      <w:b/>
      <w:sz w:val="28"/>
      <w:szCs w:val="28"/>
    </w:rPr>
  </w:style>
  <w:style w:type="character" w:customStyle="1" w:styleId="3Char">
    <w:name w:val="标题 3 Char"/>
    <w:basedOn w:val="a0"/>
    <w:link w:val="3"/>
    <w:uiPriority w:val="99"/>
    <w:rsid w:val="0065496A"/>
    <w:rPr>
      <w:rFonts w:ascii="华文仿宋" w:eastAsia="华文仿宋" w:hAnsi="华文仿宋" w:cs="Times New Roman"/>
      <w:b/>
      <w:bCs/>
      <w:kern w:val="0"/>
      <w:sz w:val="28"/>
      <w:szCs w:val="28"/>
    </w:rPr>
  </w:style>
  <w:style w:type="paragraph" w:customStyle="1" w:styleId="10">
    <w:name w:val="列出段落1"/>
    <w:basedOn w:val="a"/>
    <w:uiPriority w:val="34"/>
    <w:qFormat/>
    <w:rsid w:val="0065496A"/>
    <w:pPr>
      <w:ind w:firstLineChars="200" w:firstLine="420"/>
    </w:pPr>
    <w:rPr>
      <w:szCs w:val="22"/>
    </w:rPr>
  </w:style>
  <w:style w:type="paragraph" w:styleId="a5">
    <w:name w:val="Balloon Text"/>
    <w:basedOn w:val="a"/>
    <w:link w:val="Char1"/>
    <w:uiPriority w:val="99"/>
    <w:semiHidden/>
    <w:unhideWhenUsed/>
    <w:rsid w:val="0065496A"/>
    <w:rPr>
      <w:sz w:val="18"/>
      <w:szCs w:val="18"/>
    </w:rPr>
  </w:style>
  <w:style w:type="character" w:customStyle="1" w:styleId="Char1">
    <w:name w:val="批注框文本 Char"/>
    <w:basedOn w:val="a0"/>
    <w:link w:val="a5"/>
    <w:uiPriority w:val="99"/>
    <w:semiHidden/>
    <w:rsid w:val="0065496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1717</Words>
  <Characters>9789</Characters>
  <Application>Microsoft Office Word</Application>
  <DocSecurity>0</DocSecurity>
  <Lines>81</Lines>
  <Paragraphs>22</Paragraphs>
  <ScaleCrop>false</ScaleCrop>
  <Company/>
  <LinksUpToDate>false</LinksUpToDate>
  <CharactersWithSpaces>11484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2022-02-21T01:37:00Z</cp:lastPrinted>
  <dcterms:created xsi:type="dcterms:W3CDTF">2022-05-01T09:39:00Z</dcterms:created>
  <dcterms:modified xsi:type="dcterms:W3CDTF">2022-05-01T09:39:00Z</dcterms:modified>
</cp:coreProperties>
</file>